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03F04BD" w:rsidR="001E0A28" w:rsidRPr="00690E73" w:rsidRDefault="001E0A28" w:rsidP="001E0A28">
      <w:pPr>
        <w:spacing w:after="120"/>
        <w:ind w:left="1985" w:hanging="1985"/>
        <w:rPr>
          <w:rFonts w:ascii="Arial" w:eastAsiaTheme="minorEastAsia" w:hAnsi="Arial" w:cs="Arial"/>
          <w:b/>
          <w:sz w:val="24"/>
          <w:szCs w:val="24"/>
          <w:lang w:eastAsia="zh-CN"/>
        </w:rPr>
      </w:pPr>
      <w:r w:rsidRPr="00690E73">
        <w:rPr>
          <w:rFonts w:ascii="Arial" w:eastAsiaTheme="minorEastAsia" w:hAnsi="Arial" w:cs="Arial"/>
          <w:b/>
          <w:sz w:val="24"/>
          <w:szCs w:val="24"/>
          <w:lang w:eastAsia="zh-CN"/>
        </w:rPr>
        <w:t>3GPP TSG-RAN WG4 Meeting #</w:t>
      </w:r>
      <w:r w:rsidR="001128E7" w:rsidRPr="00690E73">
        <w:rPr>
          <w:rFonts w:ascii="Arial" w:eastAsiaTheme="minorEastAsia" w:hAnsi="Arial" w:cs="Arial"/>
          <w:b/>
          <w:sz w:val="24"/>
          <w:szCs w:val="24"/>
          <w:lang w:eastAsia="zh-CN"/>
        </w:rPr>
        <w:t>10</w:t>
      </w:r>
      <w:r w:rsidR="00F13117">
        <w:rPr>
          <w:rFonts w:ascii="Arial" w:eastAsiaTheme="minorEastAsia" w:hAnsi="Arial" w:cs="Arial"/>
          <w:b/>
          <w:sz w:val="24"/>
          <w:szCs w:val="24"/>
          <w:lang w:eastAsia="zh-CN"/>
        </w:rPr>
        <w:t>8</w:t>
      </w:r>
      <w:r w:rsidR="00E23551">
        <w:rPr>
          <w:rFonts w:ascii="Arial" w:eastAsiaTheme="minorEastAsia" w:hAnsi="Arial" w:cs="Arial"/>
          <w:b/>
          <w:sz w:val="24"/>
          <w:szCs w:val="24"/>
          <w:lang w:eastAsia="zh-CN"/>
        </w:rPr>
        <w:t>bis</w:t>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002A42CE" w:rsidRPr="002A42CE">
        <w:rPr>
          <w:rFonts w:ascii="Arial" w:eastAsiaTheme="minorEastAsia" w:hAnsi="Arial" w:cs="Arial"/>
          <w:b/>
          <w:sz w:val="24"/>
          <w:szCs w:val="24"/>
          <w:lang w:eastAsia="zh-CN"/>
        </w:rPr>
        <w:t>R4-2317599</w:t>
      </w:r>
    </w:p>
    <w:p w14:paraId="0E0F466F" w14:textId="01CF4B02" w:rsidR="00615EBB" w:rsidRPr="00690E73" w:rsidRDefault="00E23551" w:rsidP="001E0A28">
      <w:pPr>
        <w:spacing w:after="120"/>
        <w:ind w:left="1985" w:hanging="1985"/>
        <w:rPr>
          <w:rFonts w:ascii="Arial" w:eastAsiaTheme="minorEastAsia" w:hAnsi="Arial" w:cs="Arial"/>
          <w:b/>
          <w:sz w:val="24"/>
          <w:szCs w:val="24"/>
          <w:lang w:eastAsia="zh-CN"/>
        </w:rPr>
      </w:pPr>
      <w:r w:rsidRPr="00502E59">
        <w:rPr>
          <w:rFonts w:ascii="Arial" w:eastAsiaTheme="minorEastAsia" w:hAnsi="Arial" w:cs="Arial"/>
          <w:b/>
          <w:bCs/>
          <w:sz w:val="24"/>
          <w:szCs w:val="24"/>
          <w:lang w:val="en-US" w:eastAsia="zh-CN"/>
        </w:rPr>
        <w:t>Xiamen, China, October 09 – October 13, 2023</w:t>
      </w:r>
    </w:p>
    <w:p w14:paraId="2637FD31" w14:textId="77777777" w:rsidR="001E0A28" w:rsidRPr="00690E73" w:rsidRDefault="001E0A28" w:rsidP="001E0A28">
      <w:pPr>
        <w:spacing w:after="120"/>
        <w:ind w:left="1985" w:hanging="1985"/>
        <w:rPr>
          <w:rFonts w:ascii="Arial" w:eastAsia="MS Mincho" w:hAnsi="Arial" w:cs="Arial"/>
          <w:b/>
          <w:sz w:val="22"/>
        </w:rPr>
      </w:pPr>
    </w:p>
    <w:p w14:paraId="282755FA" w14:textId="7CFB0DC0" w:rsidR="00C24D2F" w:rsidRPr="00690E7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90E73">
        <w:rPr>
          <w:rFonts w:ascii="Arial" w:eastAsia="MS Mincho" w:hAnsi="Arial" w:cs="Arial"/>
          <w:b/>
          <w:sz w:val="22"/>
          <w:lang w:val="pt-BR"/>
        </w:rPr>
        <w:t xml:space="preserve">Agenda </w:t>
      </w:r>
      <w:r w:rsidR="007D19B7" w:rsidRPr="00690E73">
        <w:rPr>
          <w:rFonts w:ascii="Arial" w:eastAsia="MS Mincho" w:hAnsi="Arial" w:cs="Arial"/>
          <w:b/>
          <w:sz w:val="22"/>
          <w:lang w:val="pt-BR"/>
        </w:rPr>
        <w:t>item</w:t>
      </w:r>
      <w:r w:rsidRPr="00690E73">
        <w:rPr>
          <w:rFonts w:ascii="Arial" w:eastAsia="MS Mincho" w:hAnsi="Arial" w:cs="Arial"/>
          <w:b/>
          <w:sz w:val="22"/>
          <w:lang w:val="pt-BR"/>
        </w:rPr>
        <w:t>:</w:t>
      </w:r>
      <w:r w:rsidRPr="00690E73">
        <w:rPr>
          <w:rFonts w:ascii="Arial" w:eastAsia="MS Mincho" w:hAnsi="Arial" w:cs="Arial"/>
          <w:b/>
          <w:sz w:val="22"/>
          <w:lang w:val="pt-BR"/>
        </w:rPr>
        <w:tab/>
      </w:r>
      <w:r w:rsidRPr="00690E73">
        <w:rPr>
          <w:rFonts w:ascii="Arial" w:eastAsia="MS Mincho" w:hAnsi="Arial" w:cs="Arial" w:hint="eastAsia"/>
          <w:b/>
          <w:sz w:val="22"/>
          <w:lang w:val="pt-BR" w:eastAsia="ja-JP"/>
        </w:rPr>
        <w:tab/>
      </w:r>
      <w:r w:rsidRPr="00690E73">
        <w:rPr>
          <w:rFonts w:ascii="Arial" w:eastAsia="MS Mincho" w:hAnsi="Arial" w:cs="Arial" w:hint="eastAsia"/>
          <w:b/>
          <w:sz w:val="22"/>
          <w:lang w:val="pt-BR" w:eastAsia="ja-JP"/>
        </w:rPr>
        <w:tab/>
      </w:r>
      <w:r w:rsidR="00E23551">
        <w:rPr>
          <w:rFonts w:ascii="Arial" w:eastAsiaTheme="minorEastAsia" w:hAnsi="Arial" w:cs="Arial"/>
          <w:sz w:val="22"/>
          <w:lang w:eastAsia="zh-CN"/>
        </w:rPr>
        <w:t>5</w:t>
      </w:r>
      <w:r w:rsidRPr="00690E73">
        <w:rPr>
          <w:rFonts w:ascii="Arial" w:eastAsiaTheme="minorEastAsia" w:hAnsi="Arial" w:cs="Arial" w:hint="eastAsia"/>
          <w:sz w:val="22"/>
          <w:lang w:eastAsia="zh-CN"/>
        </w:rPr>
        <w:t>.</w:t>
      </w:r>
      <w:r w:rsidR="009B0603" w:rsidRPr="00690E73">
        <w:rPr>
          <w:rFonts w:ascii="Arial" w:eastAsiaTheme="minorEastAsia" w:hAnsi="Arial" w:cs="Arial"/>
          <w:sz w:val="22"/>
          <w:lang w:eastAsia="zh-CN"/>
        </w:rPr>
        <w:t>2</w:t>
      </w:r>
      <w:r w:rsidR="00A0151B">
        <w:rPr>
          <w:rFonts w:ascii="Arial" w:eastAsiaTheme="minorEastAsia" w:hAnsi="Arial" w:cs="Arial"/>
          <w:sz w:val="22"/>
          <w:lang w:eastAsia="zh-CN"/>
        </w:rPr>
        <w:t>0</w:t>
      </w:r>
      <w:r w:rsidRPr="00690E73">
        <w:rPr>
          <w:rFonts w:ascii="Arial" w:eastAsiaTheme="minorEastAsia" w:hAnsi="Arial" w:cs="Arial" w:hint="eastAsia"/>
          <w:sz w:val="22"/>
          <w:lang w:eastAsia="zh-CN"/>
        </w:rPr>
        <w:t>.</w:t>
      </w:r>
      <w:r w:rsidR="00E23551">
        <w:rPr>
          <w:rFonts w:ascii="Arial" w:eastAsiaTheme="minorEastAsia" w:hAnsi="Arial" w:cs="Arial"/>
          <w:sz w:val="22"/>
          <w:lang w:eastAsia="zh-CN"/>
        </w:rPr>
        <w:t>5</w:t>
      </w:r>
    </w:p>
    <w:p w14:paraId="50D5329D" w14:textId="1A6FDD5F" w:rsidR="00915D73" w:rsidRPr="00690E73" w:rsidRDefault="00915D73" w:rsidP="00915D73">
      <w:pPr>
        <w:spacing w:after="120"/>
        <w:ind w:left="1985" w:hanging="1985"/>
        <w:rPr>
          <w:rFonts w:ascii="Arial" w:hAnsi="Arial" w:cs="Arial"/>
          <w:sz w:val="22"/>
          <w:lang w:eastAsia="zh-CN"/>
        </w:rPr>
      </w:pPr>
      <w:r w:rsidRPr="00690E73">
        <w:rPr>
          <w:rFonts w:ascii="Arial" w:eastAsia="MS Mincho" w:hAnsi="Arial" w:cs="Arial"/>
          <w:b/>
          <w:sz w:val="22"/>
        </w:rPr>
        <w:t>Source:</w:t>
      </w:r>
      <w:r w:rsidRPr="00690E73">
        <w:rPr>
          <w:rFonts w:ascii="Arial" w:eastAsia="MS Mincho" w:hAnsi="Arial" w:cs="Arial"/>
          <w:b/>
          <w:sz w:val="22"/>
        </w:rPr>
        <w:tab/>
      </w:r>
      <w:r w:rsidR="002B443A">
        <w:rPr>
          <w:rFonts w:ascii="Arial" w:hAnsi="Arial" w:cs="Arial"/>
          <w:sz w:val="22"/>
          <w:lang w:eastAsia="zh-CN"/>
        </w:rPr>
        <w:t>vivo</w:t>
      </w:r>
    </w:p>
    <w:p w14:paraId="1E0389E7" w14:textId="69799A52"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Title:</w:t>
      </w:r>
      <w:r w:rsidRPr="00690E73">
        <w:rPr>
          <w:rFonts w:ascii="Arial" w:eastAsia="MS Mincho" w:hAnsi="Arial" w:cs="Arial"/>
          <w:b/>
          <w:sz w:val="22"/>
        </w:rPr>
        <w:tab/>
      </w:r>
      <w:r w:rsidR="00C51E79" w:rsidRPr="00C51E79">
        <w:rPr>
          <w:rFonts w:ascii="Arial" w:eastAsiaTheme="minorEastAsia" w:hAnsi="Arial" w:cs="Arial"/>
          <w:sz w:val="22"/>
          <w:lang w:eastAsia="zh-CN"/>
        </w:rPr>
        <w:t>WF on UE RF part for LP_WUS</w:t>
      </w:r>
    </w:p>
    <w:p w14:paraId="67B0962B" w14:textId="66828B18"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Document for:</w:t>
      </w:r>
      <w:r w:rsidRPr="00690E73">
        <w:rPr>
          <w:rFonts w:ascii="Arial" w:eastAsia="MS Mincho" w:hAnsi="Arial" w:cs="Arial"/>
          <w:b/>
          <w:sz w:val="22"/>
        </w:rPr>
        <w:tab/>
      </w:r>
      <w:r w:rsidR="00995850">
        <w:rPr>
          <w:rFonts w:ascii="Arial" w:eastAsiaTheme="minorEastAsia" w:hAnsi="Arial" w:cs="Arial"/>
          <w:sz w:val="22"/>
          <w:lang w:eastAsia="zh-CN"/>
        </w:rPr>
        <w:t>Approval</w:t>
      </w:r>
    </w:p>
    <w:p w14:paraId="11F36725" w14:textId="2765AF04" w:rsidR="00DD19DE" w:rsidRPr="00690E73" w:rsidRDefault="00142BB9" w:rsidP="00995850">
      <w:pPr>
        <w:pStyle w:val="1"/>
        <w:rPr>
          <w:lang w:eastAsia="ja-JP"/>
        </w:rPr>
      </w:pPr>
      <w:r w:rsidRPr="00690E73">
        <w:rPr>
          <w:lang w:eastAsia="ja-JP"/>
        </w:rPr>
        <w:t>Topic</w:t>
      </w:r>
      <w:r w:rsidR="00DD19DE" w:rsidRPr="00690E73">
        <w:rPr>
          <w:lang w:eastAsia="ja-JP"/>
        </w:rPr>
        <w:t xml:space="preserve"> #</w:t>
      </w:r>
      <w:r w:rsidR="00492964">
        <w:rPr>
          <w:lang w:eastAsia="ja-JP"/>
        </w:rPr>
        <w:t>1</w:t>
      </w:r>
      <w:r w:rsidR="00DD19DE" w:rsidRPr="00690E73">
        <w:rPr>
          <w:lang w:eastAsia="ja-JP"/>
        </w:rPr>
        <w:t xml:space="preserve">: </w:t>
      </w:r>
      <w:r w:rsidR="00AE492B" w:rsidRPr="00690E73">
        <w:rPr>
          <w:lang w:eastAsia="ja-JP"/>
        </w:rPr>
        <w:t>LP-WUR architectures</w:t>
      </w:r>
    </w:p>
    <w:p w14:paraId="0734800A" w14:textId="4D69C2FF" w:rsidR="00DD19DE" w:rsidRPr="0062442F" w:rsidRDefault="00DD19DE" w:rsidP="00DD19DE">
      <w:pPr>
        <w:pStyle w:val="3"/>
        <w:rPr>
          <w:sz w:val="24"/>
          <w:szCs w:val="16"/>
          <w:lang w:val="en-US"/>
        </w:rPr>
      </w:pPr>
      <w:r w:rsidRPr="0062442F">
        <w:rPr>
          <w:sz w:val="24"/>
          <w:szCs w:val="16"/>
          <w:lang w:val="en-US"/>
        </w:rPr>
        <w:t>Sub-</w:t>
      </w:r>
      <w:r w:rsidR="00142BB9" w:rsidRPr="0062442F">
        <w:rPr>
          <w:sz w:val="24"/>
          <w:szCs w:val="16"/>
          <w:lang w:val="en-US"/>
        </w:rPr>
        <w:t>topic</w:t>
      </w:r>
      <w:r w:rsidRPr="0062442F">
        <w:rPr>
          <w:sz w:val="24"/>
          <w:szCs w:val="16"/>
          <w:lang w:val="en-US"/>
        </w:rPr>
        <w:t xml:space="preserve"> </w:t>
      </w:r>
      <w:r w:rsidR="00AA7DC6" w:rsidRPr="0062442F">
        <w:rPr>
          <w:sz w:val="24"/>
          <w:szCs w:val="16"/>
          <w:lang w:val="en-US"/>
        </w:rPr>
        <w:t>1</w:t>
      </w:r>
      <w:r w:rsidRPr="0062442F">
        <w:rPr>
          <w:sz w:val="24"/>
          <w:szCs w:val="16"/>
          <w:lang w:val="en-US"/>
        </w:rPr>
        <w:t>-</w:t>
      </w:r>
      <w:r w:rsidR="00E17C7D" w:rsidRPr="0062442F">
        <w:rPr>
          <w:sz w:val="24"/>
          <w:szCs w:val="16"/>
          <w:lang w:val="en-US"/>
        </w:rPr>
        <w:t>1</w:t>
      </w:r>
      <w:r w:rsidR="006C78BB" w:rsidRPr="0062442F">
        <w:rPr>
          <w:sz w:val="24"/>
          <w:szCs w:val="16"/>
          <w:lang w:val="en-US"/>
        </w:rPr>
        <w:t xml:space="preserve"> </w:t>
      </w:r>
      <w:bookmarkStart w:id="0" w:name="_Hlk128049085"/>
      <w:r w:rsidR="00FC7503" w:rsidRPr="0062442F">
        <w:rPr>
          <w:sz w:val="24"/>
          <w:szCs w:val="16"/>
          <w:lang w:val="en-US"/>
        </w:rPr>
        <w:t>updated</w:t>
      </w:r>
      <w:r w:rsidR="001B7C9B" w:rsidRPr="0062442F">
        <w:rPr>
          <w:sz w:val="24"/>
          <w:szCs w:val="16"/>
          <w:lang w:val="en-US"/>
        </w:rPr>
        <w:t xml:space="preserve"> Guard RB </w:t>
      </w:r>
      <w:bookmarkEnd w:id="0"/>
      <w:r w:rsidR="00FC7503" w:rsidRPr="0062442F">
        <w:rPr>
          <w:sz w:val="24"/>
          <w:szCs w:val="16"/>
          <w:lang w:val="en-US"/>
        </w:rPr>
        <w:t>for ACS/ASCS</w:t>
      </w:r>
    </w:p>
    <w:p w14:paraId="20008F44" w14:textId="05BC6FEB" w:rsidR="00382759" w:rsidRPr="00690E73" w:rsidRDefault="00382759" w:rsidP="00382759">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EF64CC">
        <w:rPr>
          <w:b/>
          <w:u w:val="single"/>
          <w:lang w:eastAsia="ko-KR"/>
        </w:rPr>
        <w:t>1</w:t>
      </w:r>
      <w:r w:rsidRPr="00690E73">
        <w:rPr>
          <w:b/>
          <w:u w:val="single"/>
          <w:lang w:eastAsia="ko-KR"/>
        </w:rPr>
        <w:t>-</w:t>
      </w:r>
      <w:r w:rsidR="007B78D7">
        <w:rPr>
          <w:b/>
          <w:u w:val="single"/>
          <w:lang w:eastAsia="ko-KR"/>
        </w:rPr>
        <w:t>1</w:t>
      </w:r>
      <w:r w:rsidRPr="00690E73">
        <w:rPr>
          <w:b/>
          <w:u w:val="single"/>
          <w:lang w:eastAsia="ko-KR"/>
        </w:rPr>
        <w:t xml:space="preserve">: </w:t>
      </w:r>
      <w:r w:rsidR="002C62DD">
        <w:rPr>
          <w:b/>
          <w:u w:val="single"/>
          <w:lang w:eastAsia="ko-KR"/>
        </w:rPr>
        <w:t xml:space="preserve">Updated </w:t>
      </w:r>
      <w:r>
        <w:rPr>
          <w:b/>
          <w:u w:val="single"/>
          <w:lang w:eastAsia="ko-KR"/>
        </w:rPr>
        <w:t xml:space="preserve">number of guard RBs for </w:t>
      </w:r>
      <w:r w:rsidR="00EF64CC">
        <w:rPr>
          <w:b/>
          <w:u w:val="single"/>
          <w:lang w:eastAsia="ko-KR"/>
        </w:rPr>
        <w:t xml:space="preserve">LP-WUS </w:t>
      </w:r>
      <w:r>
        <w:rPr>
          <w:b/>
          <w:u w:val="single"/>
          <w:lang w:eastAsia="ko-KR"/>
        </w:rPr>
        <w:t>ACS</w:t>
      </w:r>
    </w:p>
    <w:p w14:paraId="5084D8D4" w14:textId="4484623A" w:rsidR="00382759" w:rsidRPr="00690E73" w:rsidRDefault="00382759"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C5D8F97" w14:textId="79473C9F" w:rsidR="00382759" w:rsidRPr="00945C4A" w:rsidRDefault="00D04459"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Proposal 1: It’s suggested to capture table 2-</w:t>
      </w:r>
      <w:r w:rsidR="00E60562">
        <w:rPr>
          <w:rFonts w:eastAsia="宋体"/>
          <w:b/>
          <w:bCs/>
          <w:szCs w:val="24"/>
          <w:lang w:eastAsia="zh-CN"/>
        </w:rPr>
        <w:t xml:space="preserve">3 </w:t>
      </w:r>
      <w:r w:rsidR="00E60562">
        <w:rPr>
          <w:rFonts w:eastAsia="宋体" w:hint="eastAsia"/>
          <w:b/>
          <w:bCs/>
          <w:szCs w:val="24"/>
          <w:lang w:eastAsia="zh-CN"/>
        </w:rPr>
        <w:t>for</w:t>
      </w:r>
      <w:r w:rsidR="00E60562">
        <w:rPr>
          <w:rFonts w:eastAsia="宋体"/>
          <w:b/>
          <w:bCs/>
          <w:szCs w:val="24"/>
          <w:lang w:eastAsia="zh-CN"/>
        </w:rPr>
        <w:t xml:space="preserve"> ACS </w:t>
      </w:r>
      <w:r w:rsidRPr="00D04459">
        <w:rPr>
          <w:rFonts w:eastAsia="宋体"/>
          <w:b/>
          <w:bCs/>
          <w:szCs w:val="24"/>
          <w:lang w:eastAsia="zh-CN"/>
        </w:rPr>
        <w:t>into final TR</w:t>
      </w:r>
      <w:r w:rsidR="0086140D" w:rsidRPr="00945C4A">
        <w:rPr>
          <w:rFonts w:eastAsia="宋体"/>
          <w:b/>
          <w:bCs/>
          <w:szCs w:val="24"/>
          <w:lang w:eastAsia="zh-CN"/>
        </w:rPr>
        <w:t>. (</w:t>
      </w:r>
      <w:r>
        <w:rPr>
          <w:rFonts w:eastAsia="宋体"/>
          <w:b/>
          <w:bCs/>
          <w:szCs w:val="24"/>
          <w:lang w:eastAsia="zh-CN"/>
        </w:rPr>
        <w:t>CMCC</w:t>
      </w:r>
      <w:r w:rsidR="0086140D" w:rsidRPr="00945C4A">
        <w:rPr>
          <w:rFonts w:eastAsia="宋体"/>
          <w:b/>
          <w:bCs/>
          <w:szCs w:val="24"/>
          <w:lang w:eastAsia="zh-CN"/>
        </w:rPr>
        <w:t>)</w:t>
      </w:r>
    </w:p>
    <w:p w14:paraId="790FF72D" w14:textId="71146E6C" w:rsidR="003D0995" w:rsidRPr="00945C4A" w:rsidRDefault="00D04459"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Proposal 2: to avoid adjacent channel interference, 5 order butterworth filter is suggested with max 2PRB (30kHz SCS) guard RB</w:t>
      </w:r>
      <w:r w:rsidR="00933653" w:rsidRPr="00945C4A">
        <w:rPr>
          <w:rFonts w:eastAsia="宋体"/>
          <w:b/>
          <w:bCs/>
          <w:szCs w:val="24"/>
          <w:lang w:eastAsia="zh-CN"/>
        </w:rPr>
        <w:t xml:space="preserve">. </w:t>
      </w:r>
      <w:r w:rsidR="003D0995" w:rsidRPr="00945C4A">
        <w:rPr>
          <w:rFonts w:eastAsia="宋体"/>
          <w:b/>
          <w:bCs/>
          <w:szCs w:val="24"/>
          <w:lang w:eastAsia="zh-CN"/>
        </w:rPr>
        <w:t>(</w:t>
      </w:r>
      <w:r>
        <w:rPr>
          <w:rFonts w:eastAsia="宋体"/>
          <w:b/>
          <w:bCs/>
          <w:szCs w:val="24"/>
          <w:lang w:eastAsia="zh-CN"/>
        </w:rPr>
        <w:t>CMCC</w:t>
      </w:r>
      <w:r w:rsidR="003D0995" w:rsidRPr="00945C4A">
        <w:rPr>
          <w:rFonts w:eastAsia="宋体"/>
          <w:b/>
          <w:bCs/>
          <w:szCs w:val="24"/>
          <w:lang w:eastAsia="zh-CN"/>
        </w:rPr>
        <w:t>)</w:t>
      </w:r>
    </w:p>
    <w:p w14:paraId="7F6DFC30" w14:textId="1726DF92" w:rsidR="005D61DC" w:rsidRDefault="005D61DC" w:rsidP="005D61DC">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 xml:space="preserve">Proposal </w:t>
      </w:r>
      <w:r>
        <w:rPr>
          <w:rFonts w:eastAsia="宋体"/>
          <w:b/>
          <w:bCs/>
          <w:szCs w:val="24"/>
          <w:lang w:eastAsia="zh-CN"/>
        </w:rPr>
        <w:t>3</w:t>
      </w:r>
      <w:r w:rsidRPr="00D04459">
        <w:rPr>
          <w:rFonts w:eastAsia="宋体"/>
          <w:b/>
          <w:bCs/>
          <w:szCs w:val="24"/>
          <w:lang w:eastAsia="zh-CN"/>
        </w:rPr>
        <w:t xml:space="preserve">: </w:t>
      </w:r>
      <w:r>
        <w:rPr>
          <w:rFonts w:eastAsia="宋体"/>
          <w:b/>
          <w:bCs/>
          <w:szCs w:val="24"/>
          <w:lang w:eastAsia="zh-CN"/>
        </w:rPr>
        <w:t xml:space="preserve">Based on companies’ further analysis, RAN4 discuss whether previous agreed number of guard RBs </w:t>
      </w:r>
      <w:r w:rsidR="00534413">
        <w:rPr>
          <w:rFonts w:eastAsia="宋体"/>
          <w:b/>
          <w:bCs/>
          <w:szCs w:val="24"/>
          <w:lang w:eastAsia="zh-CN"/>
        </w:rPr>
        <w:t xml:space="preserve">for ACS </w:t>
      </w:r>
      <w:r w:rsidR="00D06150">
        <w:rPr>
          <w:rFonts w:eastAsia="宋体"/>
          <w:b/>
          <w:bCs/>
          <w:szCs w:val="24"/>
          <w:lang w:eastAsia="zh-CN"/>
        </w:rPr>
        <w:t>(for</w:t>
      </w:r>
      <w:r w:rsidR="00D06150" w:rsidRPr="00D06150">
        <w:rPr>
          <w:rFonts w:eastAsia="宋体"/>
          <w:b/>
          <w:bCs/>
          <w:szCs w:val="24"/>
          <w:lang w:eastAsia="zh-CN"/>
        </w:rPr>
        <w:t xml:space="preserve"> 5th order filter, the guard RB number is in the range of 1RB ~ 3RBs for 30KHz SCS</w:t>
      </w:r>
      <w:r w:rsidR="00D06150">
        <w:rPr>
          <w:rFonts w:eastAsia="宋体"/>
          <w:b/>
          <w:bCs/>
          <w:szCs w:val="24"/>
          <w:lang w:eastAsia="zh-CN"/>
        </w:rPr>
        <w:t xml:space="preserve">) </w:t>
      </w:r>
      <w:r>
        <w:rPr>
          <w:rFonts w:eastAsia="宋体"/>
          <w:b/>
          <w:bCs/>
          <w:szCs w:val="24"/>
          <w:lang w:eastAsia="zh-CN"/>
        </w:rPr>
        <w:t>can be further converged</w:t>
      </w:r>
      <w:r w:rsidR="00D06150">
        <w:rPr>
          <w:rFonts w:eastAsia="宋体"/>
          <w:b/>
          <w:bCs/>
          <w:szCs w:val="24"/>
          <w:lang w:eastAsia="zh-CN"/>
        </w:rPr>
        <w:t>, e.g., 1RB~2RBs</w:t>
      </w:r>
      <w:r w:rsidRPr="00945C4A">
        <w:rPr>
          <w:rFonts w:eastAsia="宋体"/>
          <w:b/>
          <w:bCs/>
          <w:szCs w:val="24"/>
          <w:lang w:eastAsia="zh-CN"/>
        </w:rPr>
        <w:t>. (</w:t>
      </w:r>
      <w:r>
        <w:rPr>
          <w:rFonts w:eastAsia="宋体"/>
          <w:b/>
          <w:bCs/>
          <w:szCs w:val="24"/>
          <w:lang w:eastAsia="zh-CN"/>
        </w:rPr>
        <w:t>Moderator</w:t>
      </w:r>
      <w:r w:rsidRPr="00945C4A">
        <w:rPr>
          <w:rFonts w:eastAsia="宋体"/>
          <w:b/>
          <w:bCs/>
          <w:szCs w:val="24"/>
          <w:lang w:eastAsia="zh-CN"/>
        </w:rPr>
        <w:t>)</w:t>
      </w:r>
    </w:p>
    <w:p w14:paraId="031306E7" w14:textId="07BC234D" w:rsidR="00F11AFC" w:rsidRDefault="00F11AFC" w:rsidP="005D61DC">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4: At least 6 RB </w:t>
      </w:r>
      <w:r w:rsidR="00E45E65">
        <w:rPr>
          <w:rFonts w:eastAsia="宋体"/>
          <w:b/>
          <w:bCs/>
          <w:szCs w:val="24"/>
          <w:lang w:eastAsia="zh-CN"/>
        </w:rPr>
        <w:t xml:space="preserve">offset </w:t>
      </w:r>
      <w:r>
        <w:rPr>
          <w:rFonts w:eastAsia="宋体"/>
          <w:b/>
          <w:bCs/>
          <w:szCs w:val="24"/>
          <w:lang w:eastAsia="zh-CN"/>
        </w:rPr>
        <w:t>(Qualcomm)</w:t>
      </w:r>
    </w:p>
    <w:p w14:paraId="4B702084" w14:textId="0A01FE59" w:rsidR="00F11AFC" w:rsidRDefault="00F11AFC" w:rsidP="005D61DC">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5: </w:t>
      </w:r>
      <w:r w:rsidR="006D2C52">
        <w:rPr>
          <w:rFonts w:eastAsia="宋体"/>
          <w:b/>
          <w:bCs/>
          <w:szCs w:val="24"/>
          <w:lang w:eastAsia="zh-CN"/>
        </w:rPr>
        <w:t xml:space="preserve">depend on OOK bit number and filter order, </w:t>
      </w:r>
      <w:r>
        <w:rPr>
          <w:rFonts w:eastAsia="宋体"/>
          <w:b/>
          <w:bCs/>
          <w:szCs w:val="24"/>
          <w:lang w:eastAsia="zh-CN"/>
        </w:rPr>
        <w:t xml:space="preserve">[6-10] RB </w:t>
      </w:r>
      <w:r w:rsidR="00252B70">
        <w:rPr>
          <w:rFonts w:eastAsia="宋体"/>
          <w:b/>
          <w:bCs/>
          <w:szCs w:val="24"/>
          <w:lang w:eastAsia="zh-CN"/>
        </w:rPr>
        <w:t>for OOK1</w:t>
      </w:r>
      <w:r w:rsidR="006D2C52">
        <w:rPr>
          <w:rFonts w:eastAsia="宋体"/>
          <w:b/>
          <w:bCs/>
          <w:szCs w:val="24"/>
          <w:lang w:eastAsia="zh-CN"/>
        </w:rPr>
        <w:t xml:space="preserve"> and filter order of 6</w:t>
      </w:r>
      <w:r w:rsidR="00C03B24">
        <w:rPr>
          <w:rFonts w:eastAsia="宋体"/>
          <w:b/>
          <w:bCs/>
          <w:szCs w:val="24"/>
          <w:lang w:eastAsia="zh-CN"/>
        </w:rPr>
        <w:t>, for OOK2</w:t>
      </w:r>
      <w:r w:rsidR="004357B2">
        <w:rPr>
          <w:rFonts w:eastAsia="宋体"/>
          <w:b/>
          <w:bCs/>
          <w:szCs w:val="24"/>
          <w:lang w:eastAsia="zh-CN"/>
        </w:rPr>
        <w:t>, can only work when it place in middle</w:t>
      </w:r>
      <w:r w:rsidR="006D2C52">
        <w:rPr>
          <w:rFonts w:eastAsia="宋体"/>
          <w:b/>
          <w:bCs/>
          <w:szCs w:val="24"/>
          <w:lang w:eastAsia="zh-CN"/>
        </w:rPr>
        <w:t xml:space="preserve"> with filter order 6</w:t>
      </w:r>
      <w:r w:rsidR="00C03B24">
        <w:rPr>
          <w:rFonts w:eastAsia="宋体"/>
          <w:b/>
          <w:bCs/>
          <w:szCs w:val="24"/>
          <w:lang w:eastAsia="zh-CN"/>
        </w:rPr>
        <w:t xml:space="preserve"> </w:t>
      </w:r>
      <w:r>
        <w:rPr>
          <w:rFonts w:eastAsia="宋体"/>
          <w:b/>
          <w:bCs/>
          <w:szCs w:val="24"/>
          <w:lang w:eastAsia="zh-CN"/>
        </w:rPr>
        <w:t>(Ericsson)</w:t>
      </w:r>
    </w:p>
    <w:p w14:paraId="4CA3F6E9" w14:textId="6315A04D" w:rsidR="003040F9" w:rsidRPr="00945C4A" w:rsidRDefault="003040F9" w:rsidP="0062442F">
      <w:pPr>
        <w:pStyle w:val="aff8"/>
        <w:numPr>
          <w:ilvl w:val="2"/>
          <w:numId w:val="1"/>
        </w:numPr>
        <w:overflowPunct/>
        <w:autoSpaceDE/>
        <w:autoSpaceDN/>
        <w:adjustRightInd/>
        <w:spacing w:after="120"/>
        <w:ind w:firstLineChars="0"/>
        <w:textAlignment w:val="auto"/>
        <w:rPr>
          <w:rFonts w:eastAsia="宋体"/>
          <w:b/>
          <w:bCs/>
          <w:szCs w:val="24"/>
          <w:lang w:eastAsia="zh-CN"/>
        </w:rPr>
      </w:pPr>
      <w:r>
        <w:rPr>
          <w:rFonts w:eastAsia="宋体"/>
          <w:b/>
          <w:bCs/>
          <w:szCs w:val="24"/>
          <w:lang w:eastAsia="zh-CN"/>
        </w:rPr>
        <w:t xml:space="preserve">The RB number is offset </w:t>
      </w:r>
      <w:r w:rsidR="00F53099">
        <w:rPr>
          <w:rFonts w:eastAsia="宋体"/>
          <w:b/>
          <w:bCs/>
          <w:szCs w:val="24"/>
          <w:lang w:eastAsia="zh-CN"/>
        </w:rPr>
        <w:t>rather than blanking the RB outside the WUS BW</w:t>
      </w:r>
    </w:p>
    <w:p w14:paraId="2E129383" w14:textId="2D6C9678" w:rsidR="00DD5FB6" w:rsidRPr="009925F9" w:rsidRDefault="00DD5FB6" w:rsidP="00DD19DE">
      <w:pPr>
        <w:rPr>
          <w:b/>
          <w:bCs/>
          <w:i/>
          <w:highlight w:val="green"/>
          <w:lang w:eastAsia="zh-CN"/>
        </w:rPr>
      </w:pPr>
      <w:r w:rsidRPr="009925F9">
        <w:rPr>
          <w:b/>
          <w:bCs/>
          <w:i/>
          <w:highlight w:val="green"/>
          <w:lang w:eastAsia="zh-CN"/>
        </w:rPr>
        <w:t>Agreements:</w:t>
      </w:r>
    </w:p>
    <w:p w14:paraId="4B1577BC" w14:textId="77777777" w:rsidR="000C48C3" w:rsidRPr="009925F9" w:rsidRDefault="00352146" w:rsidP="00DD19DE">
      <w:pPr>
        <w:rPr>
          <w:szCs w:val="24"/>
          <w:highlight w:val="green"/>
          <w:lang w:eastAsia="zh-CN"/>
        </w:rPr>
      </w:pPr>
      <w:r w:rsidRPr="009925F9">
        <w:rPr>
          <w:szCs w:val="24"/>
          <w:highlight w:val="green"/>
          <w:lang w:eastAsia="zh-CN"/>
        </w:rPr>
        <w:t>C</w:t>
      </w:r>
      <w:r w:rsidR="000C0843" w:rsidRPr="009925F9">
        <w:rPr>
          <w:szCs w:val="24"/>
          <w:highlight w:val="green"/>
          <w:lang w:eastAsia="zh-CN"/>
        </w:rPr>
        <w:t>apture simulation</w:t>
      </w:r>
      <w:r w:rsidRPr="009925F9">
        <w:rPr>
          <w:szCs w:val="24"/>
          <w:highlight w:val="green"/>
          <w:lang w:eastAsia="zh-CN"/>
        </w:rPr>
        <w:t>s results</w:t>
      </w:r>
      <w:r w:rsidR="000C0843" w:rsidRPr="009925F9">
        <w:rPr>
          <w:szCs w:val="24"/>
          <w:highlight w:val="green"/>
          <w:lang w:eastAsia="zh-CN"/>
        </w:rPr>
        <w:t xml:space="preserve"> </w:t>
      </w:r>
      <w:r w:rsidRPr="009925F9">
        <w:rPr>
          <w:szCs w:val="24"/>
          <w:highlight w:val="green"/>
          <w:lang w:eastAsia="zh-CN"/>
        </w:rPr>
        <w:t xml:space="preserve">contributed this meeting </w:t>
      </w:r>
      <w:r w:rsidR="000C0843" w:rsidRPr="009925F9">
        <w:rPr>
          <w:szCs w:val="24"/>
          <w:highlight w:val="green"/>
          <w:lang w:eastAsia="zh-CN"/>
        </w:rPr>
        <w:t>as</w:t>
      </w:r>
      <w:r w:rsidRPr="009925F9">
        <w:rPr>
          <w:szCs w:val="24"/>
          <w:highlight w:val="green"/>
          <w:lang w:eastAsia="zh-CN"/>
        </w:rPr>
        <w:t xml:space="preserve"> company</w:t>
      </w:r>
      <w:r w:rsidR="000C0843" w:rsidRPr="009925F9">
        <w:rPr>
          <w:szCs w:val="24"/>
          <w:highlight w:val="green"/>
          <w:lang w:eastAsia="zh-CN"/>
        </w:rPr>
        <w:t xml:space="preserve"> input to TR.</w:t>
      </w:r>
      <w:r w:rsidRPr="009925F9">
        <w:rPr>
          <w:szCs w:val="24"/>
          <w:highlight w:val="green"/>
          <w:lang w:eastAsia="zh-CN"/>
        </w:rPr>
        <w:t xml:space="preserve"> </w:t>
      </w:r>
    </w:p>
    <w:p w14:paraId="515727D8" w14:textId="5EC6F046" w:rsidR="000C0843" w:rsidRPr="009925F9" w:rsidRDefault="00352146" w:rsidP="00DD19DE">
      <w:pPr>
        <w:rPr>
          <w:szCs w:val="24"/>
          <w:lang w:eastAsia="zh-CN"/>
        </w:rPr>
      </w:pPr>
      <w:r w:rsidRPr="009925F9">
        <w:rPr>
          <w:szCs w:val="24"/>
          <w:highlight w:val="green"/>
          <w:lang w:eastAsia="zh-CN"/>
        </w:rPr>
        <w:t xml:space="preserve">Keep current agreement </w:t>
      </w:r>
      <w:r w:rsidR="000C48C3" w:rsidRPr="009925F9">
        <w:rPr>
          <w:szCs w:val="24"/>
          <w:highlight w:val="green"/>
          <w:lang w:eastAsia="zh-CN"/>
        </w:rPr>
        <w:t>in reply LS</w:t>
      </w:r>
      <w:r w:rsidR="0069076E">
        <w:rPr>
          <w:szCs w:val="24"/>
          <w:highlight w:val="green"/>
          <w:lang w:eastAsia="zh-CN"/>
        </w:rPr>
        <w:t xml:space="preserve"> as it is</w:t>
      </w:r>
      <w:r w:rsidRPr="009925F9">
        <w:rPr>
          <w:szCs w:val="24"/>
          <w:highlight w:val="green"/>
          <w:lang w:eastAsia="zh-CN"/>
        </w:rPr>
        <w:t xml:space="preserve"> and add a sub-bullet to say that the required guard RBs might be updated/confirmed next meeting based on data considering additional</w:t>
      </w:r>
      <w:r w:rsidR="000C48C3" w:rsidRPr="009925F9">
        <w:rPr>
          <w:szCs w:val="24"/>
          <w:highlight w:val="green"/>
          <w:lang w:eastAsia="zh-CN"/>
        </w:rPr>
        <w:t>/combined</w:t>
      </w:r>
      <w:r w:rsidRPr="009925F9">
        <w:rPr>
          <w:szCs w:val="24"/>
          <w:highlight w:val="green"/>
          <w:lang w:eastAsia="zh-CN"/>
        </w:rPr>
        <w:t xml:space="preserve"> RF impairments</w:t>
      </w:r>
      <w:r w:rsidR="000C48C3" w:rsidRPr="009925F9">
        <w:rPr>
          <w:szCs w:val="24"/>
          <w:highlight w:val="green"/>
          <w:lang w:eastAsia="zh-CN"/>
        </w:rPr>
        <w:t>, if needed</w:t>
      </w:r>
      <w:r w:rsidRPr="009925F9">
        <w:rPr>
          <w:szCs w:val="24"/>
          <w:highlight w:val="green"/>
          <w:lang w:eastAsia="zh-CN"/>
        </w:rPr>
        <w:t>.</w:t>
      </w:r>
      <w:r w:rsidR="000C0843" w:rsidRPr="009925F9">
        <w:rPr>
          <w:szCs w:val="24"/>
          <w:lang w:eastAsia="zh-CN"/>
        </w:rPr>
        <w:t xml:space="preserve"> </w:t>
      </w:r>
    </w:p>
    <w:p w14:paraId="65608638" w14:textId="77777777" w:rsidR="00DD5FB6" w:rsidRDefault="00DD5FB6" w:rsidP="00DD19DE">
      <w:pPr>
        <w:rPr>
          <w:i/>
          <w:lang w:eastAsia="zh-CN"/>
        </w:rPr>
      </w:pPr>
    </w:p>
    <w:p w14:paraId="3AC62F89" w14:textId="2B6F6B7C" w:rsidR="00E60562" w:rsidRPr="00690E73" w:rsidRDefault="00E60562" w:rsidP="00E60562">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1</w:t>
      </w:r>
      <w:r w:rsidRPr="00690E73">
        <w:rPr>
          <w:b/>
          <w:u w:val="single"/>
          <w:lang w:eastAsia="ko-KR"/>
        </w:rPr>
        <w:t>-</w:t>
      </w:r>
      <w:r>
        <w:rPr>
          <w:b/>
          <w:u w:val="single"/>
          <w:lang w:eastAsia="ko-KR"/>
        </w:rPr>
        <w:t>2</w:t>
      </w:r>
      <w:r w:rsidRPr="00690E73">
        <w:rPr>
          <w:b/>
          <w:u w:val="single"/>
          <w:lang w:eastAsia="ko-KR"/>
        </w:rPr>
        <w:t xml:space="preserve">: </w:t>
      </w:r>
      <w:r w:rsidR="002C62DD">
        <w:rPr>
          <w:b/>
          <w:u w:val="single"/>
          <w:lang w:eastAsia="ko-KR"/>
        </w:rPr>
        <w:t xml:space="preserve">Updated </w:t>
      </w:r>
      <w:r>
        <w:rPr>
          <w:b/>
          <w:u w:val="single"/>
          <w:lang w:eastAsia="ko-KR"/>
        </w:rPr>
        <w:t>number of guard RBs for LP-WUS ASCS</w:t>
      </w:r>
    </w:p>
    <w:p w14:paraId="601A73EF" w14:textId="7BD6DA34" w:rsidR="00E60562" w:rsidRPr="00690E73" w:rsidRDefault="00E60562" w:rsidP="00E60562">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Pr="00690E73">
        <w:rPr>
          <w:rFonts w:eastAsia="宋体"/>
          <w:szCs w:val="24"/>
          <w:lang w:eastAsia="zh-CN"/>
        </w:rPr>
        <w:t>Proposals</w:t>
      </w:r>
    </w:p>
    <w:p w14:paraId="1C29FCED" w14:textId="3DCF1C8E" w:rsidR="00E60562" w:rsidRPr="00E60562" w:rsidRDefault="00E60562" w:rsidP="00E60562">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O</w:t>
      </w:r>
      <w:r>
        <w:rPr>
          <w:rFonts w:eastAsia="宋体" w:hint="eastAsia"/>
          <w:i/>
          <w:iCs/>
          <w:szCs w:val="24"/>
          <w:lang w:eastAsia="zh-CN"/>
        </w:rPr>
        <w:t>b</w:t>
      </w:r>
      <w:r>
        <w:rPr>
          <w:rFonts w:eastAsia="宋体"/>
          <w:i/>
          <w:iCs/>
          <w:szCs w:val="24"/>
          <w:lang w:eastAsia="zh-CN"/>
        </w:rPr>
        <w:t xml:space="preserve">servation 1: </w:t>
      </w:r>
      <w:r w:rsidRPr="00E60562">
        <w:rPr>
          <w:rFonts w:eastAsia="宋体"/>
          <w:i/>
          <w:iCs/>
          <w:szCs w:val="24"/>
          <w:lang w:eastAsia="zh-CN"/>
        </w:rPr>
        <w:t>One PRB worth of guard RB with 30 KHz SCS is enough, provided the CFO is under ± 100 ppm. However, in case of ±200 ppm of residual frequency error, there is a minor improvement in the required SNR by an additional guard RB.</w:t>
      </w:r>
      <w:r>
        <w:rPr>
          <w:rFonts w:eastAsia="宋体"/>
          <w:i/>
          <w:iCs/>
          <w:szCs w:val="24"/>
          <w:lang w:eastAsia="zh-CN"/>
        </w:rPr>
        <w:t xml:space="preserve"> (Nokia)</w:t>
      </w:r>
    </w:p>
    <w:p w14:paraId="11D8E1FF" w14:textId="6AE0C2C8" w:rsidR="00E60562" w:rsidRPr="00E60562" w:rsidRDefault="00E60562" w:rsidP="00E60562">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O</w:t>
      </w:r>
      <w:r>
        <w:rPr>
          <w:rFonts w:eastAsia="宋体" w:hint="eastAsia"/>
          <w:i/>
          <w:iCs/>
          <w:szCs w:val="24"/>
          <w:lang w:eastAsia="zh-CN"/>
        </w:rPr>
        <w:t>b</w:t>
      </w:r>
      <w:r>
        <w:rPr>
          <w:rFonts w:eastAsia="宋体"/>
          <w:i/>
          <w:iCs/>
          <w:szCs w:val="24"/>
          <w:lang w:eastAsia="zh-CN"/>
        </w:rPr>
        <w:t xml:space="preserve">servation 2: </w:t>
      </w:r>
      <w:r w:rsidRPr="00E60562">
        <w:rPr>
          <w:rFonts w:eastAsia="宋体"/>
          <w:i/>
          <w:iCs/>
          <w:szCs w:val="24"/>
          <w:lang w:eastAsia="zh-CN"/>
        </w:rPr>
        <w:t>Given the low chip rate, filter order doesn’t seem to impact performance, as in, given a modulation scheme, number of guard RBs and residual frequency error, increasing the filter order does not provide significant reduction in the required SNR.</w:t>
      </w:r>
      <w:r>
        <w:rPr>
          <w:rFonts w:eastAsia="宋体"/>
          <w:i/>
          <w:iCs/>
          <w:szCs w:val="24"/>
          <w:lang w:eastAsia="zh-CN"/>
        </w:rPr>
        <w:t xml:space="preserve"> (Nokia)</w:t>
      </w:r>
    </w:p>
    <w:p w14:paraId="71DE7781" w14:textId="4786DB87" w:rsidR="00E60562" w:rsidRPr="00945C4A" w:rsidRDefault="00E60562" w:rsidP="00E60562">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 xml:space="preserve">Proposal 1: It’s suggested to capture table </w:t>
      </w:r>
      <w:r>
        <w:rPr>
          <w:rFonts w:eastAsia="宋体"/>
          <w:b/>
          <w:bCs/>
          <w:szCs w:val="24"/>
          <w:lang w:eastAsia="zh-CN"/>
        </w:rPr>
        <w:t>4</w:t>
      </w:r>
      <w:r w:rsidRPr="00D04459">
        <w:rPr>
          <w:rFonts w:eastAsia="宋体"/>
          <w:b/>
          <w:bCs/>
          <w:szCs w:val="24"/>
          <w:lang w:eastAsia="zh-CN"/>
        </w:rPr>
        <w:t xml:space="preserve">-5 </w:t>
      </w:r>
      <w:r>
        <w:rPr>
          <w:rFonts w:eastAsia="宋体" w:hint="eastAsia"/>
          <w:b/>
          <w:bCs/>
          <w:szCs w:val="24"/>
          <w:lang w:eastAsia="zh-CN"/>
        </w:rPr>
        <w:t>for</w:t>
      </w:r>
      <w:r>
        <w:rPr>
          <w:rFonts w:eastAsia="宋体"/>
          <w:b/>
          <w:bCs/>
          <w:szCs w:val="24"/>
          <w:lang w:eastAsia="zh-CN"/>
        </w:rPr>
        <w:t xml:space="preserve"> ASCS </w:t>
      </w:r>
      <w:r w:rsidRPr="00D04459">
        <w:rPr>
          <w:rFonts w:eastAsia="宋体"/>
          <w:b/>
          <w:bCs/>
          <w:szCs w:val="24"/>
          <w:lang w:eastAsia="zh-CN"/>
        </w:rPr>
        <w:t>into final TR</w:t>
      </w:r>
      <w:r w:rsidRPr="00945C4A">
        <w:rPr>
          <w:rFonts w:eastAsia="宋体"/>
          <w:b/>
          <w:bCs/>
          <w:szCs w:val="24"/>
          <w:lang w:eastAsia="zh-CN"/>
        </w:rPr>
        <w:t>. (</w:t>
      </w:r>
      <w:r>
        <w:rPr>
          <w:rFonts w:eastAsia="宋体"/>
          <w:b/>
          <w:bCs/>
          <w:szCs w:val="24"/>
          <w:lang w:eastAsia="zh-CN"/>
        </w:rPr>
        <w:t>CMCC</w:t>
      </w:r>
      <w:r w:rsidRPr="00945C4A">
        <w:rPr>
          <w:rFonts w:eastAsia="宋体"/>
          <w:b/>
          <w:bCs/>
          <w:szCs w:val="24"/>
          <w:lang w:eastAsia="zh-CN"/>
        </w:rPr>
        <w:t>)</w:t>
      </w:r>
    </w:p>
    <w:p w14:paraId="7E9B8E57" w14:textId="09171629" w:rsidR="00E60562" w:rsidRDefault="00E60562" w:rsidP="00E60562">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 xml:space="preserve">Proposal 2: </w:t>
      </w:r>
      <w:r w:rsidRPr="00E60562">
        <w:rPr>
          <w:rFonts w:eastAsia="宋体"/>
          <w:b/>
          <w:bCs/>
          <w:szCs w:val="24"/>
          <w:lang w:eastAsia="zh-CN"/>
        </w:rPr>
        <w:t>For 30KHz SCS one PRB worth of guard RB can be used</w:t>
      </w:r>
      <w:r w:rsidR="00FC7503">
        <w:rPr>
          <w:rFonts w:eastAsia="宋体"/>
          <w:b/>
          <w:bCs/>
          <w:szCs w:val="24"/>
          <w:lang w:eastAsia="zh-CN"/>
        </w:rPr>
        <w:t xml:space="preserve"> for ASCS</w:t>
      </w:r>
      <w:r w:rsidRPr="00945C4A">
        <w:rPr>
          <w:rFonts w:eastAsia="宋体"/>
          <w:b/>
          <w:bCs/>
          <w:szCs w:val="24"/>
          <w:lang w:eastAsia="zh-CN"/>
        </w:rPr>
        <w:t>. (</w:t>
      </w:r>
      <w:r>
        <w:rPr>
          <w:rFonts w:eastAsia="宋体"/>
          <w:b/>
          <w:bCs/>
          <w:szCs w:val="24"/>
          <w:lang w:eastAsia="zh-CN"/>
        </w:rPr>
        <w:t>Nokia</w:t>
      </w:r>
      <w:r w:rsidRPr="00945C4A">
        <w:rPr>
          <w:rFonts w:eastAsia="宋体"/>
          <w:b/>
          <w:bCs/>
          <w:szCs w:val="24"/>
          <w:lang w:eastAsia="zh-CN"/>
        </w:rPr>
        <w:t>)</w:t>
      </w:r>
    </w:p>
    <w:p w14:paraId="59277DAB" w14:textId="1B1DE8ED" w:rsidR="00FD2184" w:rsidRDefault="00FD2184" w:rsidP="00E60562">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3: </w:t>
      </w:r>
      <w:r w:rsidRPr="00FD2184">
        <w:rPr>
          <w:rFonts w:eastAsia="宋体"/>
          <w:b/>
          <w:bCs/>
          <w:szCs w:val="24"/>
          <w:lang w:eastAsia="zh-CN"/>
        </w:rPr>
        <w:t xml:space="preserve">No guard </w:t>
      </w:r>
      <w:r w:rsidR="00353020">
        <w:rPr>
          <w:rFonts w:eastAsia="宋体"/>
          <w:b/>
          <w:bCs/>
          <w:szCs w:val="24"/>
          <w:lang w:eastAsia="zh-CN"/>
        </w:rPr>
        <w:t>RB</w:t>
      </w:r>
      <w:r w:rsidRPr="00FD2184">
        <w:rPr>
          <w:rFonts w:eastAsia="宋体"/>
          <w:b/>
          <w:bCs/>
          <w:szCs w:val="24"/>
          <w:lang w:eastAsia="zh-CN"/>
        </w:rPr>
        <w:t xml:space="preserve"> is needed against adjacent subcarrier interference</w:t>
      </w:r>
      <w:r>
        <w:rPr>
          <w:rFonts w:eastAsia="宋体"/>
          <w:b/>
          <w:bCs/>
          <w:szCs w:val="24"/>
          <w:lang w:eastAsia="zh-CN"/>
        </w:rPr>
        <w:t>. (Qualcomm)</w:t>
      </w:r>
    </w:p>
    <w:p w14:paraId="75AADC73" w14:textId="1D3EE677" w:rsidR="00534413" w:rsidRDefault="00534413" w:rsidP="00534413">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 xml:space="preserve">Proposal </w:t>
      </w:r>
      <w:r w:rsidR="00FD2184">
        <w:rPr>
          <w:rFonts w:eastAsia="宋体"/>
          <w:b/>
          <w:bCs/>
          <w:szCs w:val="24"/>
          <w:lang w:eastAsia="zh-CN"/>
        </w:rPr>
        <w:t>4</w:t>
      </w:r>
      <w:r w:rsidRPr="00D04459">
        <w:rPr>
          <w:rFonts w:eastAsia="宋体"/>
          <w:b/>
          <w:bCs/>
          <w:szCs w:val="24"/>
          <w:lang w:eastAsia="zh-CN"/>
        </w:rPr>
        <w:t xml:space="preserve">: </w:t>
      </w:r>
      <w:r>
        <w:rPr>
          <w:rFonts w:eastAsia="宋体"/>
          <w:b/>
          <w:bCs/>
          <w:szCs w:val="24"/>
          <w:lang w:eastAsia="zh-CN"/>
        </w:rPr>
        <w:t>Based on companies’ further analysis, RAN4 discuss whether previous agreed number of guard RBs for ASCS (for</w:t>
      </w:r>
      <w:r w:rsidRPr="00D06150">
        <w:rPr>
          <w:rFonts w:eastAsia="宋体"/>
          <w:b/>
          <w:bCs/>
          <w:szCs w:val="24"/>
          <w:lang w:eastAsia="zh-CN"/>
        </w:rPr>
        <w:t xml:space="preserve"> 5th order filter, the guard RB number is in the range of </w:t>
      </w:r>
      <w:r>
        <w:rPr>
          <w:rFonts w:eastAsia="宋体"/>
          <w:b/>
          <w:bCs/>
          <w:szCs w:val="24"/>
          <w:lang w:eastAsia="zh-CN"/>
        </w:rPr>
        <w:t>0.5</w:t>
      </w:r>
      <w:r w:rsidRPr="00D06150">
        <w:rPr>
          <w:rFonts w:eastAsia="宋体"/>
          <w:b/>
          <w:bCs/>
          <w:szCs w:val="24"/>
          <w:lang w:eastAsia="zh-CN"/>
        </w:rPr>
        <w:t xml:space="preserve">RB ~ </w:t>
      </w:r>
      <w:r>
        <w:rPr>
          <w:rFonts w:eastAsia="宋体"/>
          <w:b/>
          <w:bCs/>
          <w:szCs w:val="24"/>
          <w:lang w:eastAsia="zh-CN"/>
        </w:rPr>
        <w:t>2</w:t>
      </w:r>
      <w:r w:rsidRPr="00D06150">
        <w:rPr>
          <w:rFonts w:eastAsia="宋体"/>
          <w:b/>
          <w:bCs/>
          <w:szCs w:val="24"/>
          <w:lang w:eastAsia="zh-CN"/>
        </w:rPr>
        <w:t>RBs for 30KHz SCS</w:t>
      </w:r>
      <w:r>
        <w:rPr>
          <w:rFonts w:eastAsia="宋体"/>
          <w:b/>
          <w:bCs/>
          <w:szCs w:val="24"/>
          <w:lang w:eastAsia="zh-CN"/>
        </w:rPr>
        <w:t xml:space="preserve">) can be further converged, e.g., </w:t>
      </w:r>
      <w:r w:rsidR="00FD2184">
        <w:rPr>
          <w:rFonts w:eastAsia="宋体"/>
          <w:b/>
          <w:bCs/>
          <w:szCs w:val="24"/>
          <w:lang w:eastAsia="zh-CN"/>
        </w:rPr>
        <w:t>0</w:t>
      </w:r>
      <w:r>
        <w:rPr>
          <w:rFonts w:eastAsia="宋体"/>
          <w:b/>
          <w:bCs/>
          <w:szCs w:val="24"/>
          <w:lang w:eastAsia="zh-CN"/>
        </w:rPr>
        <w:t>RB~1RB</w:t>
      </w:r>
      <w:r w:rsidRPr="00945C4A">
        <w:rPr>
          <w:rFonts w:eastAsia="宋体"/>
          <w:b/>
          <w:bCs/>
          <w:szCs w:val="24"/>
          <w:lang w:eastAsia="zh-CN"/>
        </w:rPr>
        <w:t>. (</w:t>
      </w:r>
      <w:r>
        <w:rPr>
          <w:rFonts w:eastAsia="宋体"/>
          <w:b/>
          <w:bCs/>
          <w:szCs w:val="24"/>
          <w:lang w:eastAsia="zh-CN"/>
        </w:rPr>
        <w:t>Moderator</w:t>
      </w:r>
      <w:r w:rsidRPr="00945C4A">
        <w:rPr>
          <w:rFonts w:eastAsia="宋体"/>
          <w:b/>
          <w:bCs/>
          <w:szCs w:val="24"/>
          <w:lang w:eastAsia="zh-CN"/>
        </w:rPr>
        <w:t>)</w:t>
      </w:r>
    </w:p>
    <w:p w14:paraId="7AE4064B" w14:textId="046E831D" w:rsidR="00F53099" w:rsidRPr="00945C4A" w:rsidRDefault="00F53099" w:rsidP="00534413">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F53099">
        <w:rPr>
          <w:rFonts w:eastAsia="宋体"/>
          <w:b/>
          <w:bCs/>
          <w:szCs w:val="24"/>
          <w:lang w:eastAsia="zh-CN"/>
        </w:rPr>
        <w:lastRenderedPageBreak/>
        <w:t>Proposal 5:</w:t>
      </w:r>
      <w:r w:rsidR="00EB10CC" w:rsidRPr="00EB10CC">
        <w:t xml:space="preserve"> </w:t>
      </w:r>
      <w:r w:rsidR="00EB10CC" w:rsidRPr="00EB10CC">
        <w:rPr>
          <w:rFonts w:eastAsia="宋体"/>
          <w:b/>
          <w:bCs/>
          <w:szCs w:val="24"/>
          <w:lang w:eastAsia="zh-CN"/>
        </w:rPr>
        <w:t>The number of guard RB within the WUS signal for ASCS case does not need to be greater than 1, increasing the number of the guard RB within the WUS signal may have penalty on the SNR</w:t>
      </w:r>
      <w:r w:rsidR="00EB10CC">
        <w:rPr>
          <w:rFonts w:eastAsia="宋体"/>
          <w:b/>
          <w:bCs/>
          <w:szCs w:val="24"/>
          <w:lang w:eastAsia="zh-CN"/>
        </w:rPr>
        <w:t xml:space="preserve"> (Ericsson)</w:t>
      </w:r>
    </w:p>
    <w:p w14:paraId="42EC9317" w14:textId="77777777" w:rsidR="0069076E" w:rsidRDefault="0069076E" w:rsidP="00DD5FB6">
      <w:pPr>
        <w:rPr>
          <w:i/>
          <w:lang w:eastAsia="zh-CN"/>
        </w:rPr>
      </w:pPr>
    </w:p>
    <w:p w14:paraId="0169B952" w14:textId="77777777" w:rsidR="00DD5FB6" w:rsidRPr="0069076E" w:rsidRDefault="00DD5FB6" w:rsidP="00DD5FB6">
      <w:pPr>
        <w:rPr>
          <w:b/>
          <w:bCs/>
          <w:i/>
          <w:highlight w:val="green"/>
          <w:lang w:eastAsia="zh-CN"/>
        </w:rPr>
      </w:pPr>
      <w:r w:rsidRPr="0069076E">
        <w:rPr>
          <w:b/>
          <w:bCs/>
          <w:i/>
          <w:highlight w:val="green"/>
          <w:lang w:eastAsia="zh-CN"/>
        </w:rPr>
        <w:t>Agreements:</w:t>
      </w:r>
    </w:p>
    <w:p w14:paraId="17CBE503" w14:textId="39F3B314" w:rsidR="00DD5FB6" w:rsidRPr="00C46A53" w:rsidRDefault="00C3374E" w:rsidP="00DD19DE">
      <w:pPr>
        <w:rPr>
          <w:iCs/>
          <w:lang w:eastAsia="zh-CN"/>
        </w:rPr>
      </w:pPr>
      <w:r w:rsidRPr="00C46A53">
        <w:rPr>
          <w:iCs/>
          <w:highlight w:val="green"/>
          <w:lang w:eastAsia="zh-CN"/>
        </w:rPr>
        <w:t>Update the required number of guard RBs for ASCS to 0RB~1RB for 30kHz SCS, capture in TR as RAN4 evaluation outcome.</w:t>
      </w:r>
    </w:p>
    <w:p w14:paraId="1ED3BE60" w14:textId="77777777" w:rsidR="00DD5FB6" w:rsidRDefault="00DD5FB6" w:rsidP="00DD19DE">
      <w:pPr>
        <w:rPr>
          <w:i/>
          <w:lang w:eastAsia="zh-CN"/>
        </w:rPr>
      </w:pPr>
    </w:p>
    <w:p w14:paraId="37402C16" w14:textId="6F427BD4" w:rsidR="00DD19DE" w:rsidRPr="0062442F" w:rsidRDefault="00DD19DE" w:rsidP="00DD19DE">
      <w:pPr>
        <w:pStyle w:val="3"/>
        <w:rPr>
          <w:sz w:val="24"/>
          <w:szCs w:val="16"/>
          <w:lang w:val="en-US"/>
        </w:rPr>
      </w:pPr>
      <w:r w:rsidRPr="0062442F">
        <w:rPr>
          <w:sz w:val="24"/>
          <w:szCs w:val="16"/>
          <w:lang w:val="en-US"/>
        </w:rPr>
        <w:t>Sub-</w:t>
      </w:r>
      <w:r w:rsidR="00142BB9" w:rsidRPr="0062442F">
        <w:rPr>
          <w:sz w:val="24"/>
          <w:szCs w:val="16"/>
          <w:lang w:val="en-US"/>
        </w:rPr>
        <w:t>topic</w:t>
      </w:r>
      <w:r w:rsidRPr="0062442F">
        <w:rPr>
          <w:sz w:val="24"/>
          <w:szCs w:val="16"/>
          <w:lang w:val="en-US"/>
        </w:rPr>
        <w:t xml:space="preserve"> </w:t>
      </w:r>
      <w:r w:rsidR="00AA7DC6" w:rsidRPr="0062442F">
        <w:rPr>
          <w:sz w:val="24"/>
          <w:szCs w:val="16"/>
          <w:lang w:val="en-US"/>
        </w:rPr>
        <w:t>1</w:t>
      </w:r>
      <w:r w:rsidRPr="0062442F">
        <w:rPr>
          <w:sz w:val="24"/>
          <w:szCs w:val="16"/>
          <w:lang w:val="en-US"/>
        </w:rPr>
        <w:t>-</w:t>
      </w:r>
      <w:r w:rsidR="008128B5" w:rsidRPr="0062442F">
        <w:rPr>
          <w:sz w:val="24"/>
          <w:szCs w:val="16"/>
          <w:lang w:val="en-US"/>
        </w:rPr>
        <w:t>2</w:t>
      </w:r>
      <w:r w:rsidR="00073472" w:rsidRPr="0062442F">
        <w:rPr>
          <w:sz w:val="24"/>
          <w:szCs w:val="16"/>
          <w:lang w:val="en-US"/>
        </w:rPr>
        <w:t xml:space="preserve"> </w:t>
      </w:r>
      <w:r w:rsidR="00B05E8C" w:rsidRPr="0062442F">
        <w:rPr>
          <w:sz w:val="24"/>
          <w:szCs w:val="16"/>
          <w:lang w:val="en-US"/>
        </w:rPr>
        <w:t xml:space="preserve">Guard RB </w:t>
      </w:r>
      <w:r w:rsidR="00756084" w:rsidRPr="0062442F">
        <w:rPr>
          <w:sz w:val="24"/>
          <w:szCs w:val="16"/>
          <w:lang w:val="en-US"/>
        </w:rPr>
        <w:t>placement</w:t>
      </w:r>
      <w:r w:rsidR="00D0355B" w:rsidRPr="0062442F">
        <w:rPr>
          <w:sz w:val="24"/>
          <w:szCs w:val="16"/>
          <w:lang w:val="en-US"/>
        </w:rPr>
        <w:t xml:space="preserve"> within NR channel</w:t>
      </w:r>
    </w:p>
    <w:p w14:paraId="00E956C6" w14:textId="1122BD4F" w:rsidR="003D0995" w:rsidRPr="00690E73" w:rsidRDefault="003D0995" w:rsidP="003D0995">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Pr="00690E73">
        <w:rPr>
          <w:b/>
          <w:u w:val="single"/>
          <w:lang w:eastAsia="ko-KR"/>
        </w:rPr>
        <w:t>-</w:t>
      </w:r>
      <w:r w:rsidR="006C27CF">
        <w:rPr>
          <w:b/>
          <w:u w:val="single"/>
          <w:lang w:eastAsia="ko-KR"/>
        </w:rPr>
        <w:t>1</w:t>
      </w:r>
      <w:r w:rsidRPr="00690E73">
        <w:rPr>
          <w:b/>
          <w:u w:val="single"/>
          <w:lang w:eastAsia="ko-KR"/>
        </w:rPr>
        <w:t xml:space="preserve">: </w:t>
      </w:r>
      <w:r>
        <w:rPr>
          <w:b/>
          <w:u w:val="single"/>
          <w:lang w:eastAsia="ko-KR"/>
        </w:rPr>
        <w:t xml:space="preserve">Guard RBs </w:t>
      </w:r>
      <w:r w:rsidR="00756084">
        <w:rPr>
          <w:b/>
          <w:u w:val="single"/>
          <w:lang w:eastAsia="ko-KR"/>
        </w:rPr>
        <w:t xml:space="preserve">placement </w:t>
      </w:r>
      <w:r>
        <w:rPr>
          <w:b/>
          <w:u w:val="single"/>
          <w:lang w:eastAsia="ko-KR"/>
        </w:rPr>
        <w:t xml:space="preserve">for </w:t>
      </w:r>
      <w:r w:rsidR="008128B5">
        <w:rPr>
          <w:b/>
          <w:u w:val="single"/>
          <w:lang w:eastAsia="ko-KR"/>
        </w:rPr>
        <w:t xml:space="preserve">LP-WUS </w:t>
      </w:r>
      <w:r>
        <w:rPr>
          <w:b/>
          <w:u w:val="single"/>
          <w:lang w:eastAsia="ko-KR"/>
        </w:rPr>
        <w:t>A</w:t>
      </w:r>
      <w:r w:rsidR="006D0B58">
        <w:rPr>
          <w:b/>
          <w:u w:val="single"/>
          <w:lang w:eastAsia="ko-KR"/>
        </w:rPr>
        <w:t xml:space="preserve">CS case </w:t>
      </w:r>
      <w:r>
        <w:rPr>
          <w:b/>
          <w:u w:val="single"/>
          <w:lang w:eastAsia="ko-KR"/>
        </w:rPr>
        <w:t xml:space="preserve"> </w:t>
      </w:r>
    </w:p>
    <w:p w14:paraId="12B2A4D4" w14:textId="22ECE15E" w:rsidR="003D0995" w:rsidRPr="00690E73" w:rsidRDefault="001D4598"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3D0995" w:rsidRPr="00690E73">
        <w:rPr>
          <w:rFonts w:eastAsia="宋体"/>
          <w:szCs w:val="24"/>
          <w:lang w:eastAsia="zh-CN"/>
        </w:rPr>
        <w:t>Proposals</w:t>
      </w:r>
    </w:p>
    <w:p w14:paraId="361867F6" w14:textId="77777777" w:rsidR="00317531" w:rsidRPr="00E81F27" w:rsidRDefault="00317531" w:rsidP="00317531">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1: </w:t>
      </w:r>
      <w:r w:rsidRPr="00E81F27">
        <w:rPr>
          <w:rFonts w:eastAsia="宋体"/>
          <w:i/>
          <w:iCs/>
          <w:szCs w:val="24"/>
          <w:lang w:eastAsia="zh-CN"/>
        </w:rPr>
        <w:t xml:space="preserve">Guard RBs are part of the WUS signals and will be treated as a single entity from scheduling point of view by the gNB. </w:t>
      </w:r>
      <w:r>
        <w:rPr>
          <w:rFonts w:eastAsia="宋体"/>
          <w:i/>
          <w:iCs/>
          <w:szCs w:val="24"/>
          <w:lang w:eastAsia="zh-CN"/>
        </w:rPr>
        <w:t>(Nokia)</w:t>
      </w:r>
    </w:p>
    <w:p w14:paraId="615910D2" w14:textId="77777777" w:rsidR="00317531" w:rsidRPr="00E81F27" w:rsidRDefault="00317531" w:rsidP="00317531">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2: </w:t>
      </w:r>
      <w:r w:rsidRPr="00E81F27">
        <w:rPr>
          <w:rFonts w:eastAsia="宋体"/>
          <w:i/>
          <w:iCs/>
          <w:szCs w:val="24"/>
          <w:lang w:eastAsia="zh-CN"/>
        </w:rPr>
        <w:t xml:space="preserve">Using guard RBs for legacy NR transmission will defeat the purpose of having guard RBs in the first place. </w:t>
      </w:r>
      <w:r>
        <w:rPr>
          <w:rFonts w:eastAsia="宋体"/>
          <w:i/>
          <w:iCs/>
          <w:szCs w:val="24"/>
          <w:lang w:eastAsia="zh-CN"/>
        </w:rPr>
        <w:t>(Nokia)</w:t>
      </w:r>
    </w:p>
    <w:p w14:paraId="30E73AEE" w14:textId="77777777" w:rsidR="00317531" w:rsidRPr="00E81F27" w:rsidRDefault="00317531" w:rsidP="00317531">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E81F27">
        <w:rPr>
          <w:rFonts w:eastAsia="宋体"/>
          <w:b/>
          <w:bCs/>
          <w:szCs w:val="24"/>
          <w:lang w:eastAsia="zh-CN"/>
        </w:rPr>
        <w:t>Proposal 1: Guard RBs are part of the WUS signal and should not be used for any other NR signal. (Nokia)</w:t>
      </w:r>
    </w:p>
    <w:p w14:paraId="6760FBDC" w14:textId="102A9F99" w:rsidR="000C0D0E" w:rsidRDefault="00A46E66"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46E66">
        <w:rPr>
          <w:rFonts w:eastAsia="宋体"/>
          <w:b/>
          <w:bCs/>
          <w:szCs w:val="24"/>
          <w:lang w:eastAsia="zh-CN"/>
        </w:rPr>
        <w:t xml:space="preserve">Proposal </w:t>
      </w:r>
      <w:r w:rsidR="00317531">
        <w:rPr>
          <w:rFonts w:eastAsia="宋体"/>
          <w:b/>
          <w:bCs/>
          <w:szCs w:val="24"/>
          <w:lang w:eastAsia="zh-CN"/>
        </w:rPr>
        <w:t>2</w:t>
      </w:r>
      <w:r w:rsidRPr="00A46E66">
        <w:rPr>
          <w:rFonts w:eastAsia="宋体"/>
          <w:b/>
          <w:bCs/>
          <w:szCs w:val="24"/>
          <w:lang w:eastAsia="zh-CN"/>
        </w:rPr>
        <w:t xml:space="preserve">: </w:t>
      </w:r>
      <w:r w:rsidR="006D0B58" w:rsidRPr="006D0B58">
        <w:rPr>
          <w:rFonts w:eastAsia="宋体"/>
          <w:b/>
          <w:bCs/>
          <w:szCs w:val="24"/>
          <w:lang w:eastAsia="zh-CN"/>
        </w:rPr>
        <w:t>Use the RB offset instead of guard RB for ACS case</w:t>
      </w:r>
      <w:r w:rsidR="006D0B58">
        <w:rPr>
          <w:rFonts w:eastAsia="宋体"/>
          <w:b/>
          <w:bCs/>
          <w:szCs w:val="24"/>
          <w:lang w:eastAsia="zh-CN"/>
        </w:rPr>
        <w:t xml:space="preserve"> (</w:t>
      </w:r>
      <w:r w:rsidR="006D0B58" w:rsidRPr="006D0B58">
        <w:rPr>
          <w:rFonts w:eastAsia="宋体"/>
          <w:b/>
          <w:bCs/>
          <w:szCs w:val="24"/>
          <w:lang w:eastAsia="zh-CN"/>
        </w:rPr>
        <w:t>no need to blank the eMBB signal if the guard RB would be placed outside the WUS BW</w:t>
      </w:r>
      <w:r w:rsidR="006D0B58">
        <w:rPr>
          <w:rFonts w:eastAsia="宋体"/>
          <w:b/>
          <w:bCs/>
          <w:szCs w:val="24"/>
          <w:lang w:eastAsia="zh-CN"/>
        </w:rPr>
        <w:t>)</w:t>
      </w:r>
      <w:r w:rsidRPr="00A46E66">
        <w:rPr>
          <w:rFonts w:eastAsia="宋体"/>
          <w:b/>
          <w:bCs/>
          <w:szCs w:val="24"/>
          <w:lang w:eastAsia="zh-CN"/>
        </w:rPr>
        <w:t>. (</w:t>
      </w:r>
      <w:r w:rsidR="006D0B58">
        <w:rPr>
          <w:rFonts w:eastAsia="宋体"/>
          <w:b/>
          <w:bCs/>
          <w:szCs w:val="24"/>
          <w:lang w:eastAsia="zh-CN"/>
        </w:rPr>
        <w:t>Ericsson</w:t>
      </w:r>
      <w:r w:rsidRPr="00A46E66">
        <w:rPr>
          <w:rFonts w:eastAsia="宋体"/>
          <w:b/>
          <w:bCs/>
          <w:szCs w:val="24"/>
          <w:lang w:eastAsia="zh-CN"/>
        </w:rPr>
        <w:t>)</w:t>
      </w:r>
    </w:p>
    <w:p w14:paraId="1B484403" w14:textId="77777777" w:rsidR="00AA7DC6" w:rsidRPr="00690E73" w:rsidRDefault="00AA7DC6"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E65F0F8" w14:textId="0DD5DF0F" w:rsidR="00AA7DC6" w:rsidRPr="00690E73" w:rsidRDefault="00DD5FB6"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D7D0AE8" w14:textId="77777777" w:rsidR="008273BB" w:rsidRDefault="008273BB" w:rsidP="00DD5FB6">
      <w:pPr>
        <w:rPr>
          <w:i/>
          <w:lang w:eastAsia="zh-CN"/>
        </w:rPr>
      </w:pPr>
    </w:p>
    <w:p w14:paraId="2D1B2582" w14:textId="77777777" w:rsidR="00DD5FB6" w:rsidRPr="009A7D23" w:rsidRDefault="00DD5FB6" w:rsidP="00DD5FB6">
      <w:pPr>
        <w:rPr>
          <w:b/>
          <w:bCs/>
          <w:i/>
          <w:highlight w:val="green"/>
          <w:lang w:eastAsia="zh-CN"/>
        </w:rPr>
      </w:pPr>
      <w:r w:rsidRPr="009A7D23">
        <w:rPr>
          <w:b/>
          <w:bCs/>
          <w:i/>
          <w:highlight w:val="green"/>
          <w:lang w:eastAsia="zh-CN"/>
        </w:rPr>
        <w:t>Agreements:</w:t>
      </w:r>
    </w:p>
    <w:p w14:paraId="3DBE046F" w14:textId="57A9D97F" w:rsidR="008472F3" w:rsidRPr="00E0474D" w:rsidRDefault="00E0474D" w:rsidP="00DD19DE">
      <w:pPr>
        <w:rPr>
          <w:highlight w:val="green"/>
          <w:lang w:val="en-US" w:eastAsia="zh-CN"/>
        </w:rPr>
      </w:pPr>
      <w:r w:rsidRPr="00E0474D">
        <w:rPr>
          <w:highlight w:val="green"/>
          <w:lang w:val="en-US" w:eastAsia="zh-CN"/>
        </w:rPr>
        <w:t xml:space="preserve">For ASCS, the guard RBs belongs to </w:t>
      </w:r>
      <w:r w:rsidR="005B7CEB">
        <w:rPr>
          <w:highlight w:val="green"/>
          <w:lang w:val="en-US" w:eastAsia="zh-CN"/>
        </w:rPr>
        <w:t>“</w:t>
      </w:r>
      <w:r w:rsidRPr="00E0474D">
        <w:rPr>
          <w:highlight w:val="green"/>
          <w:lang w:val="en-US" w:eastAsia="zh-CN"/>
        </w:rPr>
        <w:t>WUS carrier</w:t>
      </w:r>
      <w:r w:rsidR="005B7CEB">
        <w:rPr>
          <w:highlight w:val="green"/>
          <w:lang w:val="en-US" w:eastAsia="zh-CN"/>
        </w:rPr>
        <w:t>”</w:t>
      </w:r>
      <w:r w:rsidRPr="00E0474D">
        <w:rPr>
          <w:highlight w:val="green"/>
          <w:lang w:val="en-US" w:eastAsia="zh-CN"/>
        </w:rPr>
        <w:t xml:space="preserve">, the overall RBs should </w:t>
      </w:r>
      <w:r w:rsidR="001101B6">
        <w:rPr>
          <w:highlight w:val="green"/>
          <w:lang w:val="en-US" w:eastAsia="zh-CN"/>
        </w:rPr>
        <w:t>within</w:t>
      </w:r>
      <w:r w:rsidRPr="00E0474D">
        <w:rPr>
          <w:highlight w:val="green"/>
          <w:lang w:val="en-US" w:eastAsia="zh-CN"/>
        </w:rPr>
        <w:t xml:space="preserve"> </w:t>
      </w:r>
      <w:r w:rsidR="005B7CEB">
        <w:rPr>
          <w:highlight w:val="green"/>
          <w:lang w:val="en-US" w:eastAsia="zh-CN"/>
        </w:rPr>
        <w:t>“</w:t>
      </w:r>
      <w:r w:rsidRPr="00E0474D">
        <w:rPr>
          <w:highlight w:val="green"/>
          <w:lang w:val="en-US" w:eastAsia="zh-CN"/>
        </w:rPr>
        <w:t>WUS carrier</w:t>
      </w:r>
      <w:r w:rsidR="005B7CEB">
        <w:rPr>
          <w:highlight w:val="green"/>
          <w:lang w:val="en-US" w:eastAsia="zh-CN"/>
        </w:rPr>
        <w:t>”</w:t>
      </w:r>
      <w:r w:rsidRPr="00E0474D">
        <w:rPr>
          <w:highlight w:val="green"/>
          <w:lang w:val="en-US" w:eastAsia="zh-CN"/>
        </w:rPr>
        <w:t xml:space="preserve"> bandwidth.</w:t>
      </w:r>
    </w:p>
    <w:p w14:paraId="39733EAC" w14:textId="426BDB32" w:rsidR="009E6C94" w:rsidRPr="00980CB8" w:rsidRDefault="00D91C8F" w:rsidP="00DD19DE">
      <w:pPr>
        <w:rPr>
          <w:highlight w:val="yellow"/>
          <w:lang w:val="en-US" w:eastAsia="zh-CN"/>
        </w:rPr>
      </w:pPr>
      <w:r w:rsidRPr="00980CB8">
        <w:rPr>
          <w:highlight w:val="yellow"/>
          <w:lang w:val="en-US" w:eastAsia="zh-CN"/>
        </w:rPr>
        <w:t>For ACS, the required guard RB</w:t>
      </w:r>
      <w:r w:rsidR="00082EAA" w:rsidRPr="00980CB8">
        <w:rPr>
          <w:highlight w:val="yellow"/>
          <w:lang w:val="en-US" w:eastAsia="zh-CN"/>
        </w:rPr>
        <w:t>s</w:t>
      </w:r>
      <w:r w:rsidRPr="00980CB8">
        <w:rPr>
          <w:highlight w:val="yellow"/>
          <w:lang w:val="en-US" w:eastAsia="zh-CN"/>
        </w:rPr>
        <w:t xml:space="preserve"> are bla</w:t>
      </w:r>
      <w:r w:rsidR="00082EAA" w:rsidRPr="00980CB8">
        <w:rPr>
          <w:highlight w:val="yellow"/>
          <w:lang w:val="en-US" w:eastAsia="zh-CN"/>
        </w:rPr>
        <w:t>n</w:t>
      </w:r>
      <w:r w:rsidRPr="00980CB8">
        <w:rPr>
          <w:highlight w:val="yellow"/>
          <w:lang w:val="en-US" w:eastAsia="zh-CN"/>
        </w:rPr>
        <w:t xml:space="preserve">ked or </w:t>
      </w:r>
      <w:r w:rsidR="00082EAA" w:rsidRPr="00980CB8">
        <w:rPr>
          <w:highlight w:val="yellow"/>
          <w:lang w:val="en-US" w:eastAsia="zh-CN"/>
        </w:rPr>
        <w:t xml:space="preserve">with an </w:t>
      </w:r>
      <w:r w:rsidRPr="00980CB8">
        <w:rPr>
          <w:highlight w:val="yellow"/>
          <w:lang w:val="en-US" w:eastAsia="zh-CN"/>
        </w:rPr>
        <w:t xml:space="preserve">offset between WUS </w:t>
      </w:r>
      <w:r w:rsidR="00082EAA" w:rsidRPr="00980CB8">
        <w:rPr>
          <w:highlight w:val="yellow"/>
          <w:lang w:val="en-US" w:eastAsia="zh-CN"/>
        </w:rPr>
        <w:t xml:space="preserve">carrier edge </w:t>
      </w:r>
      <w:r w:rsidRPr="00980CB8">
        <w:rPr>
          <w:highlight w:val="yellow"/>
          <w:lang w:val="en-US" w:eastAsia="zh-CN"/>
        </w:rPr>
        <w:t xml:space="preserve">and channel edge. </w:t>
      </w:r>
    </w:p>
    <w:p w14:paraId="223FBF2B" w14:textId="0B33E356" w:rsidR="009E6C94" w:rsidRPr="00980CB8" w:rsidRDefault="00082EAA" w:rsidP="00980CB8">
      <w:pPr>
        <w:pStyle w:val="aff8"/>
        <w:numPr>
          <w:ilvl w:val="0"/>
          <w:numId w:val="16"/>
        </w:numPr>
        <w:ind w:firstLineChars="0"/>
        <w:rPr>
          <w:lang w:val="en-US" w:eastAsia="zh-CN"/>
        </w:rPr>
      </w:pPr>
      <w:r w:rsidRPr="00980CB8">
        <w:rPr>
          <w:highlight w:val="yellow"/>
          <w:lang w:val="en-US" w:eastAsia="zh-CN"/>
        </w:rPr>
        <w:tab/>
        <w:t>FFS guard RBs can be WUS inband guard RBs, or NR RBs</w:t>
      </w:r>
      <w:r w:rsidR="009E6C94" w:rsidRPr="00980CB8">
        <w:rPr>
          <w:highlight w:val="yellow"/>
          <w:lang w:val="en-US" w:eastAsia="zh-CN"/>
        </w:rPr>
        <w:t>. In case of the offset, RBs within the offset may not be blanked.</w:t>
      </w:r>
    </w:p>
    <w:p w14:paraId="30AD9302" w14:textId="0295ABC4" w:rsidR="00082EAA" w:rsidRDefault="00082EAA" w:rsidP="00DD19DE">
      <w:pPr>
        <w:rPr>
          <w:lang w:val="en-US" w:eastAsia="zh-CN"/>
        </w:rPr>
      </w:pPr>
    </w:p>
    <w:p w14:paraId="52C8496C" w14:textId="3EB5EE72" w:rsidR="00756084" w:rsidRPr="00690E73" w:rsidRDefault="00756084" w:rsidP="00756084">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2</w:t>
      </w:r>
      <w:r w:rsidRPr="00690E73">
        <w:rPr>
          <w:b/>
          <w:u w:val="single"/>
          <w:lang w:eastAsia="ko-KR"/>
        </w:rPr>
        <w:t>-</w:t>
      </w:r>
      <w:r w:rsidR="00A975EB">
        <w:rPr>
          <w:b/>
          <w:u w:val="single"/>
          <w:lang w:eastAsia="ko-KR"/>
        </w:rPr>
        <w:t>2</w:t>
      </w:r>
      <w:r w:rsidRPr="00690E73">
        <w:rPr>
          <w:b/>
          <w:u w:val="single"/>
          <w:lang w:eastAsia="ko-KR"/>
        </w:rPr>
        <w:t xml:space="preserve">: </w:t>
      </w:r>
      <w:r>
        <w:rPr>
          <w:b/>
          <w:u w:val="single"/>
          <w:lang w:eastAsia="ko-KR"/>
        </w:rPr>
        <w:t xml:space="preserve">Guard RBs placement for LP-WUS ASCS case  </w:t>
      </w:r>
    </w:p>
    <w:p w14:paraId="68B5A3A7" w14:textId="77777777" w:rsidR="00756084" w:rsidRPr="00690E73" w:rsidRDefault="00756084" w:rsidP="00756084">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Pr="00690E73">
        <w:rPr>
          <w:rFonts w:eastAsia="宋体"/>
          <w:szCs w:val="24"/>
          <w:lang w:eastAsia="zh-CN"/>
        </w:rPr>
        <w:t>Proposals</w:t>
      </w:r>
    </w:p>
    <w:p w14:paraId="5C5B5299" w14:textId="069D5EBE" w:rsidR="00DC5562" w:rsidRPr="00DC5562" w:rsidRDefault="00DC5562" w:rsidP="00DC5562">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1: </w:t>
      </w:r>
      <w:r w:rsidRPr="00DC5562">
        <w:rPr>
          <w:rFonts w:eastAsia="宋体"/>
          <w:i/>
          <w:iCs/>
          <w:szCs w:val="24"/>
          <w:lang w:eastAsia="zh-CN"/>
        </w:rPr>
        <w:t>RAN4 made the assumption the guard RB can be outside the WUS BW but RAN1 has no agreement on this yet. (Ericsson)</w:t>
      </w:r>
    </w:p>
    <w:p w14:paraId="1B541B55" w14:textId="5C832F94" w:rsidR="00756084" w:rsidRDefault="00756084" w:rsidP="00756084">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46E66">
        <w:rPr>
          <w:rFonts w:eastAsia="宋体"/>
          <w:b/>
          <w:bCs/>
          <w:szCs w:val="24"/>
          <w:lang w:eastAsia="zh-CN"/>
        </w:rPr>
        <w:t xml:space="preserve">Proposal 1: </w:t>
      </w:r>
      <w:r w:rsidRPr="00756084">
        <w:rPr>
          <w:rFonts w:eastAsia="宋体"/>
          <w:b/>
          <w:bCs/>
          <w:szCs w:val="24"/>
          <w:lang w:eastAsia="zh-CN"/>
        </w:rPr>
        <w:t>Focus the discussion on the guard RB placement inside or outside WUS BW only for ASCS case</w:t>
      </w:r>
      <w:r w:rsidRPr="00A46E66">
        <w:rPr>
          <w:rFonts w:eastAsia="宋体"/>
          <w:b/>
          <w:bCs/>
          <w:szCs w:val="24"/>
          <w:lang w:eastAsia="zh-CN"/>
        </w:rPr>
        <w:t>. (</w:t>
      </w:r>
      <w:r>
        <w:rPr>
          <w:rFonts w:eastAsia="宋体"/>
          <w:b/>
          <w:bCs/>
          <w:szCs w:val="24"/>
          <w:lang w:eastAsia="zh-CN"/>
        </w:rPr>
        <w:t>Ericsson</w:t>
      </w:r>
      <w:r w:rsidRPr="00A46E66">
        <w:rPr>
          <w:rFonts w:eastAsia="宋体"/>
          <w:b/>
          <w:bCs/>
          <w:szCs w:val="24"/>
          <w:lang w:eastAsia="zh-CN"/>
        </w:rPr>
        <w:t>)</w:t>
      </w:r>
    </w:p>
    <w:p w14:paraId="2F5FAC39" w14:textId="2918A556" w:rsidR="00756084" w:rsidRDefault="00756084" w:rsidP="00756084">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2: </w:t>
      </w:r>
      <w:r w:rsidRPr="00756084">
        <w:rPr>
          <w:rFonts w:eastAsia="宋体"/>
          <w:b/>
          <w:bCs/>
          <w:szCs w:val="24"/>
          <w:lang w:eastAsia="zh-CN"/>
        </w:rPr>
        <w:t>Guard RB should only be placed within the WUS BW</w:t>
      </w:r>
      <w:r>
        <w:rPr>
          <w:rFonts w:eastAsia="宋体"/>
          <w:b/>
          <w:bCs/>
          <w:szCs w:val="24"/>
          <w:lang w:eastAsia="zh-CN"/>
        </w:rPr>
        <w:t xml:space="preserve">. </w:t>
      </w:r>
      <w:r w:rsidRPr="00A46E66">
        <w:rPr>
          <w:rFonts w:eastAsia="宋体"/>
          <w:b/>
          <w:bCs/>
          <w:szCs w:val="24"/>
          <w:lang w:eastAsia="zh-CN"/>
        </w:rPr>
        <w:t>(</w:t>
      </w:r>
      <w:r>
        <w:rPr>
          <w:rFonts w:eastAsia="宋体"/>
          <w:b/>
          <w:bCs/>
          <w:szCs w:val="24"/>
          <w:lang w:eastAsia="zh-CN"/>
        </w:rPr>
        <w:t>Ericsson</w:t>
      </w:r>
      <w:r w:rsidRPr="00A46E66">
        <w:rPr>
          <w:rFonts w:eastAsia="宋体"/>
          <w:b/>
          <w:bCs/>
          <w:szCs w:val="24"/>
          <w:lang w:eastAsia="zh-CN"/>
        </w:rPr>
        <w:t>)</w:t>
      </w:r>
    </w:p>
    <w:p w14:paraId="318BAE28" w14:textId="58BE6BDB" w:rsidR="002B47A6" w:rsidRDefault="002B47A6" w:rsidP="00756084">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2B47A6">
        <w:rPr>
          <w:rFonts w:eastAsia="宋体"/>
          <w:b/>
          <w:bCs/>
          <w:szCs w:val="24"/>
          <w:lang w:eastAsia="zh-CN"/>
        </w:rPr>
        <w:t>Proposal</w:t>
      </w:r>
      <w:r>
        <w:rPr>
          <w:rFonts w:eastAsia="宋体"/>
          <w:b/>
          <w:bCs/>
          <w:szCs w:val="24"/>
          <w:lang w:eastAsia="zh-CN"/>
        </w:rPr>
        <w:t xml:space="preserve"> 3</w:t>
      </w:r>
      <w:r w:rsidRPr="002B47A6">
        <w:rPr>
          <w:rFonts w:eastAsia="宋体"/>
          <w:b/>
          <w:bCs/>
          <w:szCs w:val="24"/>
          <w:lang w:eastAsia="zh-CN"/>
        </w:rPr>
        <w:t>:</w:t>
      </w:r>
      <w:r w:rsidRPr="002B47A6">
        <w:rPr>
          <w:rFonts w:eastAsia="宋体"/>
          <w:b/>
          <w:bCs/>
          <w:szCs w:val="24"/>
          <w:lang w:eastAsia="zh-CN"/>
        </w:rPr>
        <w:tab/>
        <w:t>Whether RAN4 define the guard RB outside the WUS BW needs more discussion</w:t>
      </w:r>
      <w:r>
        <w:rPr>
          <w:rFonts w:eastAsia="宋体"/>
          <w:b/>
          <w:bCs/>
          <w:szCs w:val="24"/>
          <w:lang w:eastAsia="zh-CN"/>
        </w:rPr>
        <w:t>. (Ericsson)</w:t>
      </w:r>
    </w:p>
    <w:p w14:paraId="6C3B145E" w14:textId="77777777" w:rsidR="00756084" w:rsidRPr="00690E73" w:rsidRDefault="00756084" w:rsidP="00756084">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1893B7B" w14:textId="77777777" w:rsidR="00756084" w:rsidRPr="00690E73" w:rsidRDefault="00756084" w:rsidP="00756084">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4DC8FCFE" w14:textId="329E6EC5" w:rsidR="00DD5FB6" w:rsidRDefault="00DD5FB6" w:rsidP="00DD19DE">
      <w:pPr>
        <w:rPr>
          <w:lang w:val="en-US" w:eastAsia="zh-CN"/>
        </w:rPr>
      </w:pPr>
    </w:p>
    <w:p w14:paraId="030C54E3" w14:textId="353D5257" w:rsidR="00DD5FB6" w:rsidRPr="00B0263B" w:rsidRDefault="003A3D80" w:rsidP="00DD19DE">
      <w:pPr>
        <w:rPr>
          <w:i/>
          <w:lang w:val="en-US" w:eastAsia="zh-CN"/>
        </w:rPr>
      </w:pPr>
      <w:r w:rsidRPr="00B0263B">
        <w:rPr>
          <w:i/>
          <w:lang w:eastAsia="zh-CN"/>
        </w:rPr>
        <w:t>T</w:t>
      </w:r>
      <w:r w:rsidR="00AF7710" w:rsidRPr="00B0263B">
        <w:rPr>
          <w:i/>
          <w:lang w:val="en-US" w:eastAsia="zh-CN"/>
        </w:rPr>
        <w:t>his is c</w:t>
      </w:r>
      <w:r w:rsidR="00B07FE2" w:rsidRPr="00B0263B">
        <w:rPr>
          <w:i/>
          <w:lang w:val="en-US" w:eastAsia="zh-CN"/>
        </w:rPr>
        <w:t>overed in issue 1-2-1</w:t>
      </w:r>
    </w:p>
    <w:p w14:paraId="23F97444" w14:textId="77777777" w:rsidR="00B07FE2" w:rsidRDefault="00B07FE2" w:rsidP="00DD19DE">
      <w:pPr>
        <w:rPr>
          <w:lang w:val="en-US" w:eastAsia="zh-CN"/>
        </w:rPr>
      </w:pPr>
    </w:p>
    <w:p w14:paraId="3C77FD8A" w14:textId="5F3181AE" w:rsidR="00073472" w:rsidRPr="00690E73" w:rsidRDefault="00073472" w:rsidP="00073472">
      <w:pPr>
        <w:pStyle w:val="3"/>
        <w:rPr>
          <w:sz w:val="24"/>
          <w:szCs w:val="16"/>
          <w:lang w:val="en-US"/>
        </w:rPr>
      </w:pPr>
      <w:r w:rsidRPr="00690E73">
        <w:rPr>
          <w:sz w:val="24"/>
          <w:szCs w:val="16"/>
          <w:lang w:val="en-US"/>
        </w:rPr>
        <w:t xml:space="preserve">Sub-topic </w:t>
      </w:r>
      <w:r w:rsidR="00AA7DC6">
        <w:rPr>
          <w:sz w:val="24"/>
          <w:szCs w:val="16"/>
          <w:lang w:val="en-US"/>
        </w:rPr>
        <w:t>1</w:t>
      </w:r>
      <w:r w:rsidRPr="00690E73">
        <w:rPr>
          <w:sz w:val="24"/>
          <w:szCs w:val="16"/>
          <w:lang w:val="en-US"/>
        </w:rPr>
        <w:t>-</w:t>
      </w:r>
      <w:r w:rsidR="00F6049B">
        <w:rPr>
          <w:sz w:val="24"/>
          <w:szCs w:val="16"/>
          <w:lang w:val="en-US"/>
        </w:rPr>
        <w:t>3</w:t>
      </w:r>
      <w:r w:rsidRPr="00690E73">
        <w:rPr>
          <w:sz w:val="24"/>
          <w:szCs w:val="16"/>
          <w:lang w:val="en-US"/>
        </w:rPr>
        <w:t xml:space="preserve"> </w:t>
      </w:r>
      <w:r w:rsidR="00653882" w:rsidRPr="00690E73">
        <w:rPr>
          <w:sz w:val="24"/>
          <w:szCs w:val="16"/>
          <w:lang w:val="en-US"/>
        </w:rPr>
        <w:t xml:space="preserve">UE </w:t>
      </w:r>
      <w:r w:rsidRPr="00690E73">
        <w:rPr>
          <w:sz w:val="24"/>
          <w:szCs w:val="16"/>
          <w:lang w:val="en-US"/>
        </w:rPr>
        <w:t xml:space="preserve">Noise </w:t>
      </w:r>
      <w:r w:rsidR="00B70018">
        <w:rPr>
          <w:sz w:val="24"/>
          <w:szCs w:val="16"/>
          <w:lang w:val="en-US"/>
        </w:rPr>
        <w:t>F</w:t>
      </w:r>
      <w:r w:rsidRPr="00690E73">
        <w:rPr>
          <w:sz w:val="24"/>
          <w:szCs w:val="16"/>
          <w:lang w:val="en-US"/>
        </w:rPr>
        <w:t>igure</w:t>
      </w:r>
      <w:r w:rsidR="00743B1E" w:rsidRPr="00690E73">
        <w:rPr>
          <w:sz w:val="24"/>
          <w:szCs w:val="16"/>
          <w:lang w:val="en-US"/>
        </w:rPr>
        <w:t xml:space="preserve"> </w:t>
      </w:r>
    </w:p>
    <w:p w14:paraId="7EBCBC3D" w14:textId="41BC5030" w:rsidR="000C0876" w:rsidRPr="00690E73" w:rsidRDefault="000C0876" w:rsidP="000C0876">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F6049B">
        <w:rPr>
          <w:b/>
          <w:u w:val="single"/>
          <w:lang w:eastAsia="ko-KR"/>
        </w:rPr>
        <w:t>3</w:t>
      </w:r>
      <w:r w:rsidR="0029633F" w:rsidRPr="00690E73">
        <w:rPr>
          <w:b/>
          <w:u w:val="single"/>
          <w:lang w:eastAsia="ko-KR"/>
        </w:rPr>
        <w:t>-</w:t>
      </w:r>
      <w:r w:rsidR="00376781">
        <w:rPr>
          <w:b/>
          <w:u w:val="single"/>
          <w:lang w:eastAsia="ko-KR"/>
        </w:rPr>
        <w:t>1</w:t>
      </w:r>
      <w:r w:rsidRPr="00690E73">
        <w:rPr>
          <w:b/>
          <w:u w:val="single"/>
          <w:lang w:eastAsia="ko-KR"/>
        </w:rPr>
        <w:t xml:space="preserve">: </w:t>
      </w:r>
      <w:r w:rsidR="00C525CA">
        <w:rPr>
          <w:b/>
          <w:u w:val="single"/>
          <w:lang w:eastAsia="ko-KR"/>
        </w:rPr>
        <w:t>Noise Figure</w:t>
      </w:r>
      <w:r w:rsidR="00B70018">
        <w:rPr>
          <w:b/>
          <w:u w:val="single"/>
          <w:lang w:eastAsia="ko-KR"/>
        </w:rPr>
        <w:t xml:space="preserve"> range for LP-WUR (LR)</w:t>
      </w:r>
      <w:r w:rsidRPr="00690E73">
        <w:rPr>
          <w:b/>
          <w:u w:val="single"/>
          <w:lang w:eastAsia="ko-KR"/>
        </w:rPr>
        <w:t xml:space="preserve"> </w:t>
      </w:r>
    </w:p>
    <w:p w14:paraId="298E5983" w14:textId="4F3D19C7" w:rsidR="000C0876" w:rsidRPr="00690E73" w:rsidRDefault="001C4370"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0C0876" w:rsidRPr="00690E73">
        <w:rPr>
          <w:rFonts w:eastAsia="宋体"/>
          <w:szCs w:val="24"/>
          <w:lang w:eastAsia="zh-CN"/>
        </w:rPr>
        <w:t>Proposals</w:t>
      </w:r>
    </w:p>
    <w:p w14:paraId="4A932F7C" w14:textId="2838A224" w:rsidR="001C4370" w:rsidRPr="001C4370" w:rsidRDefault="001C4370" w:rsidP="008810F6">
      <w:pPr>
        <w:pStyle w:val="aff8"/>
        <w:numPr>
          <w:ilvl w:val="1"/>
          <w:numId w:val="1"/>
        </w:numPr>
        <w:spacing w:after="120"/>
        <w:ind w:firstLineChars="0"/>
        <w:rPr>
          <w:rFonts w:eastAsia="宋体"/>
          <w:i/>
          <w:iCs/>
          <w:szCs w:val="24"/>
          <w:lang w:eastAsia="zh-CN"/>
        </w:rPr>
      </w:pPr>
      <w:r w:rsidRPr="001C4370">
        <w:rPr>
          <w:rFonts w:eastAsia="宋体"/>
          <w:i/>
          <w:iCs/>
          <w:szCs w:val="24"/>
          <w:lang w:eastAsia="zh-CN"/>
        </w:rPr>
        <w:t>Observation 1: The above assumed NF of each architecture has dependency on power consumption. NF range in RAN1 for each architecture is quite large, the lower bound and upper bound may not be reasonable from RAN4 perspective. (vivo)</w:t>
      </w:r>
    </w:p>
    <w:p w14:paraId="1FB0F780" w14:textId="77F91328" w:rsidR="001C4370" w:rsidRDefault="001C4370" w:rsidP="008810F6">
      <w:pPr>
        <w:pStyle w:val="aff8"/>
        <w:numPr>
          <w:ilvl w:val="1"/>
          <w:numId w:val="1"/>
        </w:numPr>
        <w:spacing w:after="120"/>
        <w:ind w:firstLineChars="0"/>
        <w:rPr>
          <w:rFonts w:eastAsia="宋体"/>
          <w:i/>
          <w:iCs/>
          <w:szCs w:val="24"/>
          <w:lang w:eastAsia="zh-CN"/>
        </w:rPr>
      </w:pPr>
      <w:r w:rsidRPr="001C4370">
        <w:rPr>
          <w:rFonts w:eastAsia="宋体"/>
          <w:i/>
          <w:iCs/>
          <w:szCs w:val="24"/>
          <w:lang w:eastAsia="zh-CN"/>
        </w:rPr>
        <w:t>Observation 2: The typical NF assumption of MR is different, which is assumed as ~9dB when developing REFSENS in RAN4, however, assumed as 7dB in RAN1. (vivo)</w:t>
      </w:r>
    </w:p>
    <w:p w14:paraId="2960EFA0" w14:textId="3E740298" w:rsidR="00221319" w:rsidRDefault="00221319" w:rsidP="008810F6">
      <w:pPr>
        <w:pStyle w:val="aff8"/>
        <w:numPr>
          <w:ilvl w:val="1"/>
          <w:numId w:val="1"/>
        </w:numPr>
        <w:spacing w:after="120"/>
        <w:ind w:firstLineChars="0"/>
        <w:rPr>
          <w:rFonts w:eastAsia="宋体"/>
          <w:i/>
          <w:iCs/>
          <w:szCs w:val="24"/>
          <w:lang w:eastAsia="zh-CN"/>
        </w:rPr>
      </w:pPr>
      <w:r>
        <w:rPr>
          <w:rFonts w:eastAsia="宋体"/>
          <w:i/>
          <w:iCs/>
          <w:szCs w:val="24"/>
          <w:lang w:eastAsia="zh-CN"/>
        </w:rPr>
        <w:t xml:space="preserve">Observation 3: </w:t>
      </w:r>
      <w:r w:rsidRPr="00221319">
        <w:rPr>
          <w:rFonts w:eastAsia="宋体"/>
          <w:i/>
          <w:iCs/>
          <w:szCs w:val="24"/>
          <w:lang w:eastAsia="zh-CN"/>
        </w:rPr>
        <w:t>The values for NF and required SNR for NR channel in RAN1 coverage simulation are different with the values used in RAN4</w:t>
      </w:r>
      <w:r>
        <w:rPr>
          <w:rFonts w:eastAsia="宋体"/>
          <w:i/>
          <w:iCs/>
          <w:szCs w:val="24"/>
          <w:lang w:eastAsia="zh-CN"/>
        </w:rPr>
        <w:t>. (ZTE)</w:t>
      </w:r>
    </w:p>
    <w:p w14:paraId="0394657A" w14:textId="50297E0C" w:rsidR="0026618C" w:rsidRDefault="0026618C" w:rsidP="008810F6">
      <w:pPr>
        <w:pStyle w:val="aff8"/>
        <w:numPr>
          <w:ilvl w:val="1"/>
          <w:numId w:val="1"/>
        </w:numPr>
        <w:spacing w:after="120"/>
        <w:ind w:firstLineChars="0"/>
        <w:rPr>
          <w:rFonts w:eastAsia="宋体"/>
          <w:i/>
          <w:iCs/>
          <w:szCs w:val="24"/>
          <w:lang w:eastAsia="zh-CN"/>
        </w:rPr>
      </w:pPr>
      <w:r>
        <w:rPr>
          <w:rFonts w:eastAsia="宋体"/>
          <w:i/>
          <w:iCs/>
          <w:szCs w:val="24"/>
          <w:lang w:eastAsia="zh-CN"/>
        </w:rPr>
        <w:t xml:space="preserve">Observation 4: </w:t>
      </w:r>
      <w:r w:rsidRPr="0026618C">
        <w:rPr>
          <w:rFonts w:eastAsia="宋体"/>
          <w:i/>
          <w:iCs/>
          <w:szCs w:val="24"/>
          <w:lang w:eastAsia="zh-CN"/>
        </w:rPr>
        <w:t>Low power consumption needs to be balanced with negative impacts to performance</w:t>
      </w:r>
      <w:r w:rsidR="00DF5B24">
        <w:rPr>
          <w:rFonts w:eastAsia="宋体"/>
          <w:i/>
          <w:iCs/>
          <w:szCs w:val="24"/>
          <w:lang w:eastAsia="zh-CN"/>
        </w:rPr>
        <w:t>. (Qualcomm)</w:t>
      </w:r>
    </w:p>
    <w:p w14:paraId="62D58393" w14:textId="71EF25C0" w:rsidR="00DF5B24" w:rsidRPr="001C4370" w:rsidRDefault="00DF5B24" w:rsidP="008810F6">
      <w:pPr>
        <w:pStyle w:val="aff8"/>
        <w:numPr>
          <w:ilvl w:val="1"/>
          <w:numId w:val="1"/>
        </w:numPr>
        <w:spacing w:after="120"/>
        <w:ind w:firstLineChars="0"/>
        <w:rPr>
          <w:rFonts w:eastAsia="宋体"/>
          <w:i/>
          <w:iCs/>
          <w:szCs w:val="24"/>
          <w:lang w:eastAsia="zh-CN"/>
        </w:rPr>
      </w:pPr>
      <w:r>
        <w:rPr>
          <w:rFonts w:eastAsia="宋体"/>
          <w:i/>
          <w:iCs/>
          <w:szCs w:val="24"/>
          <w:lang w:eastAsia="zh-CN"/>
        </w:rPr>
        <w:t xml:space="preserve">Observation 5: </w:t>
      </w:r>
      <w:r w:rsidRPr="00DF5B24">
        <w:rPr>
          <w:rFonts w:eastAsia="宋体"/>
          <w:i/>
          <w:iCs/>
          <w:szCs w:val="24"/>
          <w:lang w:eastAsia="zh-CN"/>
        </w:rPr>
        <w:t>Required NF can be concluded based on coverage target, which is expected to full coverage of the cell, and SNR where wake-up signal can be successfully detected. For reference, 9 dB NF and -1 dB SNR is used for typical NR UE in reference sensitivity test case, but typical NR UE also has 2 receivers. RAN1 should take into account in wake-up signal design that lower SNR will enable higher NF and therefore also lower power consumption. 9 dB noise figure would not be possible to reach at least with RF envelope detection</w:t>
      </w:r>
      <w:r>
        <w:rPr>
          <w:rFonts w:eastAsia="宋体"/>
          <w:i/>
          <w:iCs/>
          <w:szCs w:val="24"/>
          <w:lang w:eastAsia="zh-CN"/>
        </w:rPr>
        <w:t>. (Qualcomm)</w:t>
      </w:r>
    </w:p>
    <w:p w14:paraId="011FB504" w14:textId="4CAC0B16" w:rsidR="000C0876" w:rsidRPr="00644489" w:rsidRDefault="000C0876" w:rsidP="008810F6">
      <w:pPr>
        <w:pStyle w:val="aff8"/>
        <w:numPr>
          <w:ilvl w:val="1"/>
          <w:numId w:val="1"/>
        </w:numPr>
        <w:spacing w:after="120"/>
        <w:ind w:firstLineChars="0"/>
        <w:rPr>
          <w:rFonts w:eastAsia="宋体"/>
          <w:b/>
          <w:bCs/>
          <w:szCs w:val="24"/>
          <w:lang w:eastAsia="zh-CN"/>
        </w:rPr>
      </w:pPr>
      <w:r w:rsidRPr="00644489">
        <w:rPr>
          <w:rFonts w:eastAsia="宋体"/>
          <w:b/>
          <w:bCs/>
          <w:szCs w:val="24"/>
          <w:lang w:eastAsia="zh-CN"/>
        </w:rPr>
        <w:t xml:space="preserve">Proposal 1: </w:t>
      </w:r>
      <w:r w:rsidR="001C4370" w:rsidRPr="00644489">
        <w:rPr>
          <w:rFonts w:eastAsia="宋体"/>
          <w:b/>
          <w:bCs/>
          <w:szCs w:val="24"/>
          <w:lang w:eastAsia="zh-CN"/>
        </w:rPr>
        <w:t>Given different assumption of MR NF in RAN1 and RAN4, for easy understanding, RAN4 can further discuss the “delta” NF compared between LR and MR</w:t>
      </w:r>
      <w:r w:rsidRPr="00644489">
        <w:rPr>
          <w:rFonts w:eastAsia="宋体"/>
          <w:b/>
          <w:bCs/>
          <w:szCs w:val="24"/>
          <w:lang w:eastAsia="zh-CN"/>
        </w:rPr>
        <w:t>. (</w:t>
      </w:r>
      <w:r w:rsidR="001C4370" w:rsidRPr="00644489">
        <w:rPr>
          <w:rFonts w:eastAsia="宋体"/>
          <w:b/>
          <w:bCs/>
          <w:szCs w:val="24"/>
          <w:lang w:eastAsia="zh-CN"/>
        </w:rPr>
        <w:t>vivo</w:t>
      </w:r>
      <w:r w:rsidRPr="00644489">
        <w:rPr>
          <w:rFonts w:eastAsia="宋体"/>
          <w:b/>
          <w:bCs/>
          <w:szCs w:val="24"/>
          <w:lang w:eastAsia="zh-CN"/>
        </w:rPr>
        <w:t>)</w:t>
      </w:r>
    </w:p>
    <w:p w14:paraId="6C7CE670" w14:textId="2A4F894B" w:rsidR="00DD475D" w:rsidRPr="00644489" w:rsidRDefault="00DD475D" w:rsidP="008810F6">
      <w:pPr>
        <w:pStyle w:val="aff8"/>
        <w:numPr>
          <w:ilvl w:val="1"/>
          <w:numId w:val="1"/>
        </w:numPr>
        <w:spacing w:after="120"/>
        <w:ind w:firstLineChars="0"/>
        <w:rPr>
          <w:rFonts w:eastAsia="宋体"/>
          <w:b/>
          <w:bCs/>
          <w:szCs w:val="24"/>
          <w:lang w:eastAsia="zh-CN"/>
        </w:rPr>
      </w:pPr>
      <w:r w:rsidRPr="00644489">
        <w:rPr>
          <w:rFonts w:eastAsia="宋体"/>
          <w:b/>
          <w:bCs/>
          <w:szCs w:val="24"/>
          <w:lang w:eastAsia="zh-CN"/>
        </w:rPr>
        <w:t xml:space="preserve">Proposal 2: </w:t>
      </w:r>
      <w:r w:rsidR="001C4370" w:rsidRPr="00644489">
        <w:rPr>
          <w:rFonts w:eastAsia="宋体"/>
          <w:b/>
          <w:bCs/>
          <w:szCs w:val="24"/>
          <w:lang w:eastAsia="zh-CN"/>
        </w:rPr>
        <w:t>RAN4 can further check whether the delta NF values could be more converged based on considerations of implementation perspective and potential RF requirements</w:t>
      </w:r>
      <w:r w:rsidR="00714332" w:rsidRPr="00644489">
        <w:rPr>
          <w:rFonts w:eastAsia="宋体"/>
          <w:b/>
          <w:bCs/>
          <w:szCs w:val="24"/>
          <w:lang w:eastAsia="zh-CN"/>
        </w:rPr>
        <w:t>. (vivo)</w:t>
      </w:r>
    </w:p>
    <w:p w14:paraId="3541280D" w14:textId="77777777" w:rsidR="00562142" w:rsidRPr="00644489" w:rsidRDefault="00562142" w:rsidP="00644489">
      <w:pPr>
        <w:pStyle w:val="aff8"/>
        <w:numPr>
          <w:ilvl w:val="1"/>
          <w:numId w:val="1"/>
        </w:numPr>
        <w:spacing w:after="120"/>
        <w:ind w:firstLineChars="0"/>
        <w:rPr>
          <w:rFonts w:eastAsia="宋体"/>
          <w:b/>
          <w:bCs/>
          <w:szCs w:val="24"/>
          <w:lang w:eastAsia="zh-CN"/>
        </w:rPr>
      </w:pPr>
      <w:r w:rsidRPr="00644489">
        <w:rPr>
          <w:rFonts w:eastAsia="宋体"/>
          <w:b/>
          <w:bCs/>
          <w:szCs w:val="24"/>
          <w:lang w:eastAsia="zh-CN"/>
        </w:rPr>
        <w:t xml:space="preserve">Proposal 3: The following delta NF (gap between LR and MR) for WUR </w:t>
      </w:r>
      <w:r w:rsidRPr="00644489">
        <w:rPr>
          <w:rFonts w:eastAsia="宋体" w:hint="eastAsia"/>
          <w:b/>
          <w:bCs/>
          <w:szCs w:val="24"/>
          <w:lang w:eastAsia="zh-CN"/>
        </w:rPr>
        <w:t>can</w:t>
      </w:r>
      <w:r w:rsidRPr="00644489">
        <w:rPr>
          <w:rFonts w:eastAsia="宋体"/>
          <w:b/>
          <w:bCs/>
          <w:szCs w:val="24"/>
          <w:lang w:eastAsia="zh-CN"/>
        </w:rPr>
        <w:t xml:space="preserve"> be considered </w:t>
      </w:r>
      <w:r w:rsidRPr="00644489">
        <w:rPr>
          <w:rFonts w:eastAsia="宋体" w:hint="eastAsia"/>
          <w:b/>
          <w:bCs/>
          <w:szCs w:val="24"/>
          <w:lang w:eastAsia="zh-CN"/>
        </w:rPr>
        <w:t>in</w:t>
      </w:r>
      <w:r w:rsidRPr="00644489">
        <w:rPr>
          <w:rFonts w:eastAsia="宋体"/>
          <w:b/>
          <w:bCs/>
          <w:szCs w:val="24"/>
          <w:lang w:eastAsia="zh-CN"/>
        </w:rPr>
        <w:t xml:space="preserve"> RAN4: </w:t>
      </w:r>
    </w:p>
    <w:p w14:paraId="1FAA595C" w14:textId="77777777" w:rsidR="00562142" w:rsidRPr="00AE3631" w:rsidRDefault="00562142" w:rsidP="00644489">
      <w:pPr>
        <w:spacing w:after="120"/>
        <w:ind w:left="2144"/>
        <w:rPr>
          <w:b/>
          <w:bCs/>
        </w:rPr>
      </w:pPr>
      <w:r>
        <w:rPr>
          <w:b/>
          <w:bCs/>
        </w:rPr>
        <w:t>F</w:t>
      </w:r>
      <w:r w:rsidRPr="00AE3631">
        <w:rPr>
          <w:b/>
          <w:bCs/>
        </w:rPr>
        <w:t>or OOK based WUR:</w:t>
      </w:r>
    </w:p>
    <w:p w14:paraId="6532E1B5" w14:textId="77777777" w:rsidR="00562142" w:rsidRPr="00333AEC" w:rsidRDefault="00562142" w:rsidP="00644489">
      <w:pPr>
        <w:pStyle w:val="aff8"/>
        <w:widowControl w:val="0"/>
        <w:numPr>
          <w:ilvl w:val="0"/>
          <w:numId w:val="1"/>
        </w:numPr>
        <w:overflowPunct/>
        <w:autoSpaceDE/>
        <w:autoSpaceDN/>
        <w:adjustRightInd/>
        <w:spacing w:after="120"/>
        <w:ind w:left="2660" w:firstLineChars="0"/>
        <w:contextualSpacing/>
        <w:jc w:val="both"/>
        <w:textAlignment w:val="auto"/>
        <w:rPr>
          <w:rFonts w:eastAsia="微软雅黑"/>
          <w:b/>
          <w:bCs/>
          <w:iCs/>
        </w:rPr>
      </w:pPr>
      <w:r w:rsidRPr="00333AEC">
        <w:rPr>
          <w:rFonts w:eastAsia="微软雅黑"/>
          <w:b/>
          <w:bCs/>
          <w:iCs/>
        </w:rPr>
        <w:t xml:space="preserve">RF-ED delta NF: [3~10] dB </w:t>
      </w:r>
    </w:p>
    <w:p w14:paraId="6C09BAF0" w14:textId="77777777" w:rsidR="00562142" w:rsidRPr="00333AEC" w:rsidRDefault="00562142" w:rsidP="00644489">
      <w:pPr>
        <w:pStyle w:val="aff8"/>
        <w:widowControl w:val="0"/>
        <w:numPr>
          <w:ilvl w:val="0"/>
          <w:numId w:val="1"/>
        </w:numPr>
        <w:overflowPunct/>
        <w:autoSpaceDE/>
        <w:autoSpaceDN/>
        <w:adjustRightInd/>
        <w:spacing w:after="120"/>
        <w:ind w:left="2660" w:firstLineChars="0"/>
        <w:contextualSpacing/>
        <w:jc w:val="both"/>
        <w:textAlignment w:val="auto"/>
        <w:rPr>
          <w:rFonts w:eastAsia="微软雅黑"/>
          <w:b/>
          <w:bCs/>
          <w:iCs/>
        </w:rPr>
      </w:pPr>
      <w:r w:rsidRPr="00333AEC">
        <w:rPr>
          <w:rFonts w:eastAsia="微软雅黑"/>
          <w:b/>
          <w:bCs/>
          <w:iCs/>
        </w:rPr>
        <w:t>IF-ED delta NF: [1~6] dB</w:t>
      </w:r>
    </w:p>
    <w:p w14:paraId="4C556F64" w14:textId="77777777" w:rsidR="00562142" w:rsidRPr="00333AEC" w:rsidRDefault="00562142" w:rsidP="00644489">
      <w:pPr>
        <w:pStyle w:val="aff8"/>
        <w:widowControl w:val="0"/>
        <w:numPr>
          <w:ilvl w:val="0"/>
          <w:numId w:val="1"/>
        </w:numPr>
        <w:overflowPunct/>
        <w:autoSpaceDE/>
        <w:autoSpaceDN/>
        <w:adjustRightInd/>
        <w:spacing w:after="120"/>
        <w:ind w:left="2660" w:firstLineChars="0"/>
        <w:contextualSpacing/>
        <w:jc w:val="both"/>
        <w:textAlignment w:val="auto"/>
        <w:rPr>
          <w:rFonts w:eastAsia="微软雅黑"/>
          <w:b/>
          <w:bCs/>
          <w:iCs/>
        </w:rPr>
      </w:pPr>
      <w:r w:rsidRPr="00333AEC">
        <w:rPr>
          <w:rFonts w:eastAsia="微软雅黑"/>
          <w:b/>
          <w:bCs/>
          <w:iCs/>
        </w:rPr>
        <w:t>BB-ED delta NF: [1~7] dB</w:t>
      </w:r>
    </w:p>
    <w:p w14:paraId="049F1FE1" w14:textId="77777777" w:rsidR="00562142" w:rsidRPr="00AE3631" w:rsidRDefault="00562142" w:rsidP="00644489">
      <w:pPr>
        <w:spacing w:after="120"/>
        <w:ind w:left="2144"/>
        <w:rPr>
          <w:b/>
          <w:bCs/>
        </w:rPr>
      </w:pPr>
      <w:r>
        <w:rPr>
          <w:b/>
          <w:bCs/>
        </w:rPr>
        <w:t>F</w:t>
      </w:r>
      <w:r w:rsidRPr="00AE3631">
        <w:rPr>
          <w:b/>
          <w:bCs/>
        </w:rPr>
        <w:t>or OFDMA based WUR:</w:t>
      </w:r>
    </w:p>
    <w:p w14:paraId="6796B854" w14:textId="77777777" w:rsidR="00562142" w:rsidRPr="00333AEC" w:rsidRDefault="00562142" w:rsidP="00644489">
      <w:pPr>
        <w:pStyle w:val="aff8"/>
        <w:widowControl w:val="0"/>
        <w:numPr>
          <w:ilvl w:val="0"/>
          <w:numId w:val="1"/>
        </w:numPr>
        <w:overflowPunct/>
        <w:autoSpaceDE/>
        <w:autoSpaceDN/>
        <w:adjustRightInd/>
        <w:spacing w:after="120"/>
        <w:ind w:left="2660" w:firstLineChars="0"/>
        <w:contextualSpacing/>
        <w:jc w:val="both"/>
        <w:textAlignment w:val="auto"/>
        <w:rPr>
          <w:rFonts w:eastAsia="微软雅黑"/>
          <w:b/>
          <w:bCs/>
          <w:iCs/>
        </w:rPr>
      </w:pPr>
      <w:r w:rsidRPr="00333AEC">
        <w:rPr>
          <w:rFonts w:eastAsia="微软雅黑"/>
          <w:b/>
          <w:bCs/>
          <w:iCs/>
        </w:rPr>
        <w:t>Time-domain correlation delta NF: [0~10] dB</w:t>
      </w:r>
    </w:p>
    <w:p w14:paraId="1C2A5432" w14:textId="77777777" w:rsidR="00562142" w:rsidRPr="00333AEC" w:rsidRDefault="00562142" w:rsidP="00644489">
      <w:pPr>
        <w:pStyle w:val="aff8"/>
        <w:widowControl w:val="0"/>
        <w:numPr>
          <w:ilvl w:val="0"/>
          <w:numId w:val="1"/>
        </w:numPr>
        <w:overflowPunct/>
        <w:autoSpaceDE/>
        <w:autoSpaceDN/>
        <w:adjustRightInd/>
        <w:spacing w:after="120"/>
        <w:ind w:left="2660" w:firstLineChars="0"/>
        <w:contextualSpacing/>
        <w:jc w:val="both"/>
        <w:textAlignment w:val="auto"/>
        <w:rPr>
          <w:rFonts w:eastAsia="微软雅黑"/>
          <w:b/>
          <w:bCs/>
          <w:iCs/>
        </w:rPr>
      </w:pPr>
      <w:r w:rsidRPr="00333AEC">
        <w:rPr>
          <w:rFonts w:eastAsia="微软雅黑"/>
          <w:b/>
          <w:bCs/>
          <w:iCs/>
        </w:rPr>
        <w:t>Frequency-domain correlation delta NF: [0~3]</w:t>
      </w:r>
      <w:r>
        <w:rPr>
          <w:rFonts w:eastAsia="微软雅黑"/>
          <w:b/>
          <w:bCs/>
          <w:iCs/>
        </w:rPr>
        <w:t xml:space="preserve"> </w:t>
      </w:r>
      <w:r w:rsidRPr="00333AEC">
        <w:rPr>
          <w:rFonts w:eastAsia="微软雅黑"/>
          <w:b/>
          <w:bCs/>
          <w:iCs/>
        </w:rPr>
        <w:t>dB</w:t>
      </w:r>
    </w:p>
    <w:p w14:paraId="7F8FD287" w14:textId="20AAF835" w:rsidR="00644489" w:rsidRPr="00644489" w:rsidRDefault="00644489" w:rsidP="00644489">
      <w:pPr>
        <w:pStyle w:val="aff8"/>
        <w:numPr>
          <w:ilvl w:val="1"/>
          <w:numId w:val="1"/>
        </w:numPr>
        <w:spacing w:after="120"/>
        <w:ind w:firstLineChars="0"/>
        <w:rPr>
          <w:rFonts w:eastAsia="宋体"/>
          <w:b/>
          <w:bCs/>
          <w:szCs w:val="24"/>
          <w:lang w:eastAsia="zh-CN"/>
        </w:rPr>
      </w:pPr>
      <w:r w:rsidRPr="00644489">
        <w:rPr>
          <w:rFonts w:eastAsia="宋体"/>
          <w:b/>
          <w:bCs/>
          <w:szCs w:val="24"/>
          <w:lang w:eastAsia="zh-CN"/>
        </w:rPr>
        <w:t xml:space="preserve">Proposal </w:t>
      </w:r>
      <w:r>
        <w:rPr>
          <w:rFonts w:eastAsia="宋体"/>
          <w:b/>
          <w:bCs/>
          <w:szCs w:val="24"/>
          <w:lang w:eastAsia="zh-CN"/>
        </w:rPr>
        <w:t>4</w:t>
      </w:r>
      <w:r w:rsidRPr="00644489">
        <w:rPr>
          <w:rFonts w:eastAsia="宋体"/>
          <w:b/>
          <w:bCs/>
          <w:szCs w:val="24"/>
          <w:lang w:eastAsia="zh-CN"/>
        </w:rPr>
        <w:t>: RAN4 continue to investigate the noise figure based on WUS coverage investigation</w:t>
      </w:r>
      <w:r>
        <w:rPr>
          <w:rFonts w:eastAsia="宋体"/>
          <w:b/>
          <w:bCs/>
          <w:szCs w:val="24"/>
          <w:lang w:eastAsia="zh-CN"/>
        </w:rPr>
        <w:t>. (Ericsson)</w:t>
      </w:r>
      <w:r w:rsidRPr="00644489">
        <w:rPr>
          <w:rFonts w:eastAsia="宋体"/>
          <w:b/>
          <w:bCs/>
          <w:szCs w:val="24"/>
          <w:lang w:eastAsia="zh-CN"/>
        </w:rPr>
        <w:t xml:space="preserve"> </w:t>
      </w:r>
    </w:p>
    <w:p w14:paraId="4852BA11" w14:textId="5A77F4D0" w:rsidR="001C4370" w:rsidRPr="00221319" w:rsidRDefault="00221319" w:rsidP="008810F6">
      <w:pPr>
        <w:pStyle w:val="aff8"/>
        <w:numPr>
          <w:ilvl w:val="1"/>
          <w:numId w:val="1"/>
        </w:numPr>
        <w:spacing w:after="120"/>
        <w:ind w:firstLineChars="0"/>
        <w:rPr>
          <w:rFonts w:eastAsia="宋体"/>
          <w:b/>
          <w:bCs/>
          <w:szCs w:val="24"/>
          <w:lang w:eastAsia="zh-CN"/>
        </w:rPr>
      </w:pPr>
      <w:r w:rsidRPr="00221319">
        <w:rPr>
          <w:rFonts w:eastAsia="宋体"/>
          <w:b/>
          <w:bCs/>
          <w:szCs w:val="24"/>
          <w:lang w:eastAsia="zh-CN"/>
        </w:rPr>
        <w:t>Proposal 5: For a certain LP-WUS waveform, one NF value should be considered for all possible architecture. (ZTE)</w:t>
      </w:r>
    </w:p>
    <w:p w14:paraId="46F7B5FD" w14:textId="1D926298" w:rsidR="00221319" w:rsidRPr="00221319" w:rsidRDefault="00221319" w:rsidP="008810F6">
      <w:pPr>
        <w:pStyle w:val="aff8"/>
        <w:numPr>
          <w:ilvl w:val="1"/>
          <w:numId w:val="1"/>
        </w:numPr>
        <w:spacing w:after="120"/>
        <w:ind w:firstLineChars="0"/>
        <w:rPr>
          <w:rFonts w:eastAsia="宋体"/>
          <w:b/>
          <w:bCs/>
          <w:szCs w:val="24"/>
          <w:lang w:eastAsia="zh-CN"/>
        </w:rPr>
      </w:pPr>
      <w:r w:rsidRPr="00221319">
        <w:rPr>
          <w:rFonts w:eastAsia="宋体"/>
          <w:b/>
          <w:bCs/>
          <w:szCs w:val="24"/>
          <w:lang w:eastAsia="zh-CN"/>
        </w:rPr>
        <w:t>Proposal 6: To consider middle value in NF ranges for OOK and FSK NF, i.e. 12.5dB. (ZTE)</w:t>
      </w:r>
    </w:p>
    <w:p w14:paraId="130408F7" w14:textId="77777777" w:rsidR="008273BB" w:rsidRPr="008273BB" w:rsidRDefault="008273BB" w:rsidP="00DD5FB6">
      <w:pPr>
        <w:rPr>
          <w:b/>
          <w:bCs/>
          <w:i/>
          <w:lang w:eastAsia="zh-CN"/>
        </w:rPr>
      </w:pPr>
    </w:p>
    <w:p w14:paraId="02B67BCC" w14:textId="16C808BD" w:rsidR="00DD5FB6" w:rsidRPr="008273BB" w:rsidRDefault="00DD5FB6" w:rsidP="00DD5FB6">
      <w:pPr>
        <w:rPr>
          <w:b/>
          <w:bCs/>
          <w:i/>
          <w:highlight w:val="green"/>
          <w:lang w:eastAsia="zh-CN"/>
        </w:rPr>
      </w:pPr>
      <w:r w:rsidRPr="008273BB">
        <w:rPr>
          <w:b/>
          <w:bCs/>
          <w:i/>
          <w:highlight w:val="green"/>
          <w:lang w:eastAsia="zh-CN"/>
        </w:rPr>
        <w:t>Agreements:</w:t>
      </w:r>
    </w:p>
    <w:p w14:paraId="5BDB0CEA" w14:textId="7D8B6617" w:rsidR="00CB2491" w:rsidRPr="009F0ABA" w:rsidRDefault="00CB2491" w:rsidP="00DD19DE">
      <w:pPr>
        <w:rPr>
          <w:highlight w:val="green"/>
          <w:lang w:val="en-US" w:eastAsia="zh-CN"/>
        </w:rPr>
      </w:pPr>
      <w:r w:rsidRPr="009F0ABA">
        <w:rPr>
          <w:highlight w:val="green"/>
          <w:lang w:val="en-US" w:eastAsia="zh-CN"/>
        </w:rPr>
        <w:t xml:space="preserve">Regarding the NF in RAN1 evaluation, RAN4 will derive RF requirement based on updated NF which is feasible from coverage and implementation perspective in WI phase. </w:t>
      </w:r>
    </w:p>
    <w:p w14:paraId="28F6ECE4" w14:textId="6E4DC23F" w:rsidR="00504524" w:rsidRPr="009F0ABA" w:rsidRDefault="009F0ABA" w:rsidP="00DD19DE">
      <w:pPr>
        <w:rPr>
          <w:highlight w:val="green"/>
          <w:lang w:val="en-US" w:eastAsia="zh-CN"/>
        </w:rPr>
      </w:pPr>
      <w:r w:rsidRPr="009F0ABA">
        <w:rPr>
          <w:highlight w:val="green"/>
          <w:lang w:val="en-US" w:eastAsia="zh-CN"/>
        </w:rPr>
        <w:t xml:space="preserve">For LP-WUS evaluation, </w:t>
      </w:r>
      <w:r w:rsidR="00CB2491" w:rsidRPr="009F0ABA">
        <w:rPr>
          <w:highlight w:val="green"/>
          <w:lang w:val="en-US" w:eastAsia="zh-CN"/>
        </w:rPr>
        <w:t>RAN4</w:t>
      </w:r>
      <w:r w:rsidRPr="009F0ABA">
        <w:rPr>
          <w:highlight w:val="green"/>
          <w:lang w:val="en-US" w:eastAsia="zh-CN"/>
        </w:rPr>
        <w:t xml:space="preserve"> could </w:t>
      </w:r>
      <w:r w:rsidR="00CB2491" w:rsidRPr="009F0ABA">
        <w:rPr>
          <w:highlight w:val="green"/>
          <w:lang w:val="en-US" w:eastAsia="zh-CN"/>
        </w:rPr>
        <w:t xml:space="preserve">use </w:t>
      </w:r>
      <w:r w:rsidR="00504524" w:rsidRPr="009F0ABA">
        <w:rPr>
          <w:highlight w:val="green"/>
          <w:lang w:val="en-US" w:eastAsia="zh-CN"/>
        </w:rPr>
        <w:t>~</w:t>
      </w:r>
      <w:r w:rsidR="00CB2491" w:rsidRPr="009F0ABA">
        <w:rPr>
          <w:highlight w:val="green"/>
          <w:lang w:val="en-US" w:eastAsia="zh-CN"/>
        </w:rPr>
        <w:t xml:space="preserve">9dB </w:t>
      </w:r>
      <w:r w:rsidR="00504524" w:rsidRPr="009F0ABA">
        <w:rPr>
          <w:highlight w:val="green"/>
          <w:lang w:val="en-US" w:eastAsia="zh-CN"/>
        </w:rPr>
        <w:t xml:space="preserve">NF and </w:t>
      </w:r>
      <w:r w:rsidRPr="009F0ABA">
        <w:rPr>
          <w:highlight w:val="green"/>
          <w:lang w:val="en-US" w:eastAsia="zh-CN"/>
        </w:rPr>
        <w:t>X</w:t>
      </w:r>
      <w:r w:rsidR="00BD226A">
        <w:rPr>
          <w:highlight w:val="green"/>
          <w:lang w:val="en-US" w:eastAsia="zh-CN"/>
        </w:rPr>
        <w:t xml:space="preserve"> </w:t>
      </w:r>
      <w:r w:rsidR="00504524" w:rsidRPr="009F0ABA">
        <w:rPr>
          <w:highlight w:val="green"/>
          <w:lang w:val="en-US" w:eastAsia="zh-CN"/>
        </w:rPr>
        <w:t xml:space="preserve">dB SNR </w:t>
      </w:r>
      <w:r w:rsidRPr="009F0ABA">
        <w:rPr>
          <w:highlight w:val="green"/>
          <w:lang w:val="en-US" w:eastAsia="zh-CN"/>
        </w:rPr>
        <w:t xml:space="preserve">(FFS channel) </w:t>
      </w:r>
      <w:r w:rsidR="00CB2491" w:rsidRPr="009F0ABA">
        <w:rPr>
          <w:highlight w:val="green"/>
          <w:lang w:val="en-US" w:eastAsia="zh-CN"/>
        </w:rPr>
        <w:t xml:space="preserve">as </w:t>
      </w:r>
      <w:r w:rsidRPr="009F0ABA">
        <w:rPr>
          <w:highlight w:val="green"/>
          <w:lang w:val="en-US" w:eastAsia="zh-CN"/>
        </w:rPr>
        <w:t>an example</w:t>
      </w:r>
      <w:r w:rsidR="00CB2491" w:rsidRPr="009F0ABA">
        <w:rPr>
          <w:highlight w:val="green"/>
          <w:lang w:val="en-US" w:eastAsia="zh-CN"/>
        </w:rPr>
        <w:t xml:space="preserve"> assumption for MR</w:t>
      </w:r>
      <w:r w:rsidR="00504524" w:rsidRPr="009F0ABA">
        <w:rPr>
          <w:highlight w:val="green"/>
          <w:lang w:val="en-US" w:eastAsia="zh-CN"/>
        </w:rPr>
        <w:t xml:space="preserve"> </w:t>
      </w:r>
      <w:r w:rsidRPr="009F0ABA">
        <w:rPr>
          <w:highlight w:val="green"/>
          <w:lang w:val="en-US" w:eastAsia="zh-CN"/>
        </w:rPr>
        <w:t>coverage discussion</w:t>
      </w:r>
      <w:r w:rsidR="00CB2491" w:rsidRPr="009F0ABA">
        <w:rPr>
          <w:highlight w:val="green"/>
          <w:lang w:val="en-US" w:eastAsia="zh-CN"/>
        </w:rPr>
        <w:t xml:space="preserve">. </w:t>
      </w:r>
    </w:p>
    <w:p w14:paraId="67D86E93" w14:textId="0A1028B9" w:rsidR="00CB2491" w:rsidRPr="009F0ABA" w:rsidRDefault="00504524" w:rsidP="00DD19DE">
      <w:pPr>
        <w:rPr>
          <w:highlight w:val="green"/>
          <w:lang w:val="en-US" w:eastAsia="zh-CN"/>
        </w:rPr>
      </w:pPr>
      <w:r w:rsidRPr="009F0ABA">
        <w:rPr>
          <w:highlight w:val="green"/>
          <w:lang w:val="en-US" w:eastAsia="zh-CN"/>
        </w:rPr>
        <w:t>E</w:t>
      </w:r>
      <w:r w:rsidR="00CB2491" w:rsidRPr="009F0ABA">
        <w:rPr>
          <w:highlight w:val="green"/>
          <w:lang w:val="en-US" w:eastAsia="zh-CN"/>
        </w:rPr>
        <w:t xml:space="preserve">ncourage companies to share assumed NF of each architecture </w:t>
      </w:r>
      <w:r w:rsidRPr="009F0ABA">
        <w:rPr>
          <w:highlight w:val="green"/>
          <w:lang w:val="en-US" w:eastAsia="zh-CN"/>
        </w:rPr>
        <w:t xml:space="preserve">of LR </w:t>
      </w:r>
      <w:r w:rsidR="00CB2491" w:rsidRPr="009F0ABA">
        <w:rPr>
          <w:highlight w:val="green"/>
          <w:lang w:val="en-US" w:eastAsia="zh-CN"/>
        </w:rPr>
        <w:t xml:space="preserve">next meeting. </w:t>
      </w:r>
    </w:p>
    <w:p w14:paraId="62350CEA" w14:textId="47C6CEE9" w:rsidR="00DD5FB6" w:rsidRDefault="00CB2491" w:rsidP="00DD19DE">
      <w:pPr>
        <w:rPr>
          <w:lang w:val="en-US" w:eastAsia="zh-CN"/>
        </w:rPr>
      </w:pPr>
      <w:r w:rsidRPr="009F0ABA">
        <w:rPr>
          <w:highlight w:val="green"/>
          <w:lang w:val="en-US" w:eastAsia="zh-CN"/>
        </w:rPr>
        <w:t xml:space="preserve">RAN4 will focus on sensitivity evaluation instead of </w:t>
      </w:r>
      <w:r w:rsidR="00BD226A">
        <w:rPr>
          <w:highlight w:val="green"/>
          <w:lang w:val="en-US" w:eastAsia="zh-CN"/>
        </w:rPr>
        <w:t xml:space="preserve">specific </w:t>
      </w:r>
      <w:r w:rsidRPr="009F0ABA">
        <w:rPr>
          <w:highlight w:val="green"/>
          <w:lang w:val="en-US" w:eastAsia="zh-CN"/>
        </w:rPr>
        <w:t>NF value in WI phase.</w:t>
      </w:r>
    </w:p>
    <w:p w14:paraId="2649C99A" w14:textId="0259B31F" w:rsidR="006C78BB" w:rsidRPr="00690E73" w:rsidRDefault="006C78BB" w:rsidP="006C78BB">
      <w:pPr>
        <w:pStyle w:val="3"/>
        <w:rPr>
          <w:sz w:val="24"/>
          <w:szCs w:val="16"/>
        </w:rPr>
      </w:pPr>
      <w:r w:rsidRPr="00690E73">
        <w:rPr>
          <w:sz w:val="24"/>
          <w:szCs w:val="16"/>
        </w:rPr>
        <w:lastRenderedPageBreak/>
        <w:t xml:space="preserve">Sub-topic </w:t>
      </w:r>
      <w:r w:rsidR="00AA7DC6">
        <w:rPr>
          <w:sz w:val="24"/>
          <w:szCs w:val="16"/>
        </w:rPr>
        <w:t>1</w:t>
      </w:r>
      <w:r w:rsidRPr="00690E73">
        <w:rPr>
          <w:sz w:val="24"/>
          <w:szCs w:val="16"/>
        </w:rPr>
        <w:t>-</w:t>
      </w:r>
      <w:r w:rsidR="007854CB">
        <w:rPr>
          <w:sz w:val="24"/>
          <w:szCs w:val="16"/>
        </w:rPr>
        <w:t>4</w:t>
      </w:r>
      <w:r w:rsidRPr="00690E73">
        <w:rPr>
          <w:sz w:val="24"/>
          <w:szCs w:val="16"/>
        </w:rPr>
        <w:t xml:space="preserve"> </w:t>
      </w:r>
      <w:r w:rsidR="004F4ED1">
        <w:rPr>
          <w:sz w:val="24"/>
          <w:szCs w:val="16"/>
        </w:rPr>
        <w:t xml:space="preserve">WUS power </w:t>
      </w:r>
      <w:r w:rsidR="00707A7D">
        <w:rPr>
          <w:sz w:val="24"/>
          <w:szCs w:val="16"/>
        </w:rPr>
        <w:t>range</w:t>
      </w:r>
    </w:p>
    <w:p w14:paraId="28D32B77" w14:textId="1770E79D" w:rsidR="006C78BB" w:rsidRPr="00690E73" w:rsidRDefault="006C78BB" w:rsidP="006C78BB">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854CB">
        <w:rPr>
          <w:b/>
          <w:u w:val="single"/>
          <w:lang w:eastAsia="ko-KR"/>
        </w:rPr>
        <w:t>4</w:t>
      </w:r>
      <w:r w:rsidR="0029633F" w:rsidRPr="00690E73">
        <w:rPr>
          <w:b/>
          <w:u w:val="single"/>
          <w:lang w:eastAsia="ko-KR"/>
        </w:rPr>
        <w:t>-1</w:t>
      </w:r>
      <w:r w:rsidRPr="00690E73">
        <w:rPr>
          <w:b/>
          <w:u w:val="single"/>
          <w:lang w:eastAsia="ko-KR"/>
        </w:rPr>
        <w:t xml:space="preserve">: </w:t>
      </w:r>
      <w:r w:rsidR="00707A7D">
        <w:rPr>
          <w:b/>
          <w:u w:val="single"/>
          <w:lang w:eastAsia="ko-KR"/>
        </w:rPr>
        <w:t xml:space="preserve">Possible </w:t>
      </w:r>
      <w:r w:rsidR="007854CB">
        <w:rPr>
          <w:b/>
          <w:u w:val="single"/>
          <w:lang w:eastAsia="ko-KR"/>
        </w:rPr>
        <w:t xml:space="preserve">LP-WUS </w:t>
      </w:r>
      <w:r w:rsidR="004F4ED1">
        <w:rPr>
          <w:b/>
          <w:u w:val="single"/>
          <w:lang w:eastAsia="ko-KR"/>
        </w:rPr>
        <w:t xml:space="preserve">power </w:t>
      </w:r>
      <w:r w:rsidR="00707A7D">
        <w:rPr>
          <w:b/>
          <w:u w:val="single"/>
          <w:lang w:eastAsia="ko-KR"/>
        </w:rPr>
        <w:t>range</w:t>
      </w:r>
    </w:p>
    <w:p w14:paraId="48372F6C" w14:textId="65813231" w:rsidR="006C78BB" w:rsidRPr="00690E73" w:rsidRDefault="004115FF"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r w:rsidR="00707A7D">
        <w:rPr>
          <w:rFonts w:eastAsia="宋体"/>
          <w:szCs w:val="24"/>
          <w:lang w:eastAsia="zh-CN"/>
        </w:rPr>
        <w:t xml:space="preserve"> and </w:t>
      </w:r>
      <w:r w:rsidR="006C78BB" w:rsidRPr="00690E73">
        <w:rPr>
          <w:rFonts w:eastAsia="宋体"/>
          <w:szCs w:val="24"/>
          <w:lang w:eastAsia="zh-CN"/>
        </w:rPr>
        <w:t>Proposals</w:t>
      </w:r>
    </w:p>
    <w:p w14:paraId="5183C9A1" w14:textId="223235AC" w:rsidR="00707A7D" w:rsidRDefault="00707A7D"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707A7D">
        <w:rPr>
          <w:rFonts w:eastAsia="宋体"/>
          <w:i/>
          <w:iCs/>
          <w:szCs w:val="24"/>
          <w:lang w:eastAsia="zh-CN"/>
        </w:rPr>
        <w:t>Observation 1: For modulation type OOK-2 and OOK-4 with M=2, power can be increased up to 3dB without affecting the overall power budget for the BS. (Nokia)</w:t>
      </w:r>
    </w:p>
    <w:p w14:paraId="247A57DC" w14:textId="1BAD9192" w:rsidR="00E45E65" w:rsidRDefault="00E45E65" w:rsidP="00E45E65">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4115FF">
        <w:rPr>
          <w:rFonts w:eastAsia="宋体"/>
          <w:i/>
          <w:iCs/>
          <w:szCs w:val="24"/>
          <w:lang w:eastAsia="zh-CN"/>
        </w:rPr>
        <w:t xml:space="preserve">Observation </w:t>
      </w:r>
      <w:r>
        <w:rPr>
          <w:rFonts w:eastAsia="宋体"/>
          <w:i/>
          <w:iCs/>
          <w:szCs w:val="24"/>
          <w:lang w:eastAsia="zh-CN"/>
        </w:rPr>
        <w:t>2</w:t>
      </w:r>
      <w:r w:rsidRPr="004115FF">
        <w:rPr>
          <w:rFonts w:eastAsia="宋体"/>
          <w:i/>
          <w:iCs/>
          <w:szCs w:val="24"/>
          <w:lang w:eastAsia="zh-CN"/>
        </w:rPr>
        <w:t>: 6dB power boosted WUS signal may cause CPRI overflow and possibly increase in emissions close to carrier for some base station implementation. (Ericsson)</w:t>
      </w:r>
    </w:p>
    <w:p w14:paraId="04895457" w14:textId="6CB649C1" w:rsidR="00E45E65" w:rsidRPr="004115FF" w:rsidRDefault="00E45E65" w:rsidP="00E45E65">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902E5D">
        <w:rPr>
          <w:rFonts w:eastAsia="宋体"/>
          <w:i/>
          <w:iCs/>
          <w:szCs w:val="24"/>
          <w:lang w:eastAsia="zh-CN"/>
        </w:rPr>
        <w:t xml:space="preserve">Observation </w:t>
      </w:r>
      <w:r>
        <w:rPr>
          <w:rFonts w:eastAsia="宋体"/>
          <w:i/>
          <w:iCs/>
          <w:szCs w:val="24"/>
          <w:lang w:eastAsia="zh-CN"/>
        </w:rPr>
        <w:t xml:space="preserve">3: </w:t>
      </w:r>
      <w:r w:rsidRPr="00902E5D">
        <w:rPr>
          <w:rFonts w:eastAsia="宋体"/>
          <w:i/>
          <w:iCs/>
          <w:szCs w:val="24"/>
          <w:lang w:eastAsia="zh-CN"/>
        </w:rPr>
        <w:t>The power boosted WUS can be mapped to separate carrier which is configured with higher PSD then other carriers.</w:t>
      </w:r>
      <w:r>
        <w:rPr>
          <w:rFonts w:eastAsia="宋体"/>
          <w:i/>
          <w:iCs/>
          <w:szCs w:val="24"/>
          <w:lang w:eastAsia="zh-CN"/>
        </w:rPr>
        <w:t xml:space="preserve"> (Ericsson)</w:t>
      </w:r>
    </w:p>
    <w:p w14:paraId="08232F1C" w14:textId="574C9EF8" w:rsidR="006C78BB" w:rsidRPr="009D7B7E" w:rsidRDefault="004E0DFF"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9D7B7E">
        <w:rPr>
          <w:rFonts w:eastAsia="宋体"/>
          <w:b/>
          <w:bCs/>
          <w:szCs w:val="24"/>
          <w:lang w:eastAsia="zh-CN"/>
        </w:rPr>
        <w:t xml:space="preserve">Proposal 1: </w:t>
      </w:r>
      <w:r w:rsidR="00707A7D" w:rsidRPr="009D7B7E">
        <w:rPr>
          <w:rFonts w:eastAsia="宋体"/>
          <w:b/>
          <w:bCs/>
          <w:szCs w:val="24"/>
          <w:lang w:eastAsia="zh-CN"/>
        </w:rPr>
        <w:t>Do not use power boost as it will affect the overall power budget for the BS</w:t>
      </w:r>
      <w:r w:rsidR="007854CB" w:rsidRPr="009D7B7E">
        <w:rPr>
          <w:rFonts w:eastAsia="宋体"/>
          <w:b/>
          <w:bCs/>
          <w:szCs w:val="24"/>
          <w:lang w:eastAsia="zh-CN"/>
        </w:rPr>
        <w:t>.</w:t>
      </w:r>
      <w:r w:rsidR="004F4ED1" w:rsidRPr="009D7B7E">
        <w:rPr>
          <w:rFonts w:eastAsia="宋体"/>
          <w:b/>
          <w:bCs/>
          <w:szCs w:val="24"/>
          <w:lang w:eastAsia="zh-CN"/>
        </w:rPr>
        <w:t xml:space="preserve"> </w:t>
      </w:r>
      <w:r w:rsidRPr="009D7B7E">
        <w:rPr>
          <w:rFonts w:eastAsia="宋体"/>
          <w:b/>
          <w:bCs/>
          <w:szCs w:val="24"/>
          <w:lang w:eastAsia="zh-CN"/>
        </w:rPr>
        <w:t>(</w:t>
      </w:r>
      <w:r w:rsidR="00707A7D" w:rsidRPr="009D7B7E">
        <w:rPr>
          <w:rFonts w:eastAsia="宋体"/>
          <w:b/>
          <w:bCs/>
          <w:szCs w:val="24"/>
          <w:lang w:eastAsia="zh-CN"/>
        </w:rPr>
        <w:t>Nokia</w:t>
      </w:r>
      <w:r w:rsidRPr="009D7B7E">
        <w:rPr>
          <w:rFonts w:eastAsia="宋体"/>
          <w:b/>
          <w:bCs/>
          <w:szCs w:val="24"/>
          <w:lang w:eastAsia="zh-CN"/>
        </w:rPr>
        <w:t>)</w:t>
      </w:r>
    </w:p>
    <w:p w14:paraId="0D961F83" w14:textId="016F4916" w:rsidR="00714332" w:rsidRDefault="00714332"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9D7B7E">
        <w:rPr>
          <w:rFonts w:eastAsia="宋体"/>
          <w:b/>
          <w:bCs/>
          <w:szCs w:val="24"/>
          <w:lang w:eastAsia="zh-CN"/>
        </w:rPr>
        <w:t xml:space="preserve">Proposal 2: </w:t>
      </w:r>
      <w:r w:rsidR="00707A7D" w:rsidRPr="009D7B7E">
        <w:rPr>
          <w:rFonts w:eastAsia="宋体"/>
          <w:b/>
          <w:bCs/>
          <w:szCs w:val="24"/>
          <w:lang w:eastAsia="zh-CN"/>
        </w:rPr>
        <w:t>Power pulling of 3 dB can be used when possible (symbol constellation 1-0 and 0-1 for OOK-2 and OOK-4 with M=2)</w:t>
      </w:r>
      <w:r w:rsidRPr="009D7B7E">
        <w:rPr>
          <w:rFonts w:eastAsia="宋体"/>
          <w:b/>
          <w:bCs/>
          <w:szCs w:val="24"/>
          <w:lang w:eastAsia="zh-CN"/>
        </w:rPr>
        <w:t>. (</w:t>
      </w:r>
      <w:r w:rsidR="00707A7D" w:rsidRPr="009D7B7E">
        <w:rPr>
          <w:rFonts w:eastAsia="宋体"/>
          <w:b/>
          <w:bCs/>
          <w:szCs w:val="24"/>
          <w:lang w:eastAsia="zh-CN"/>
        </w:rPr>
        <w:t>Nokia</w:t>
      </w:r>
      <w:r w:rsidRPr="009D7B7E">
        <w:rPr>
          <w:rFonts w:eastAsia="宋体"/>
          <w:b/>
          <w:bCs/>
          <w:szCs w:val="24"/>
          <w:lang w:eastAsia="zh-CN"/>
        </w:rPr>
        <w:t>)</w:t>
      </w:r>
    </w:p>
    <w:p w14:paraId="25537722" w14:textId="32802CF2" w:rsidR="006A6113" w:rsidRDefault="006A6113"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3: </w:t>
      </w:r>
      <w:r w:rsidRPr="006A6113">
        <w:rPr>
          <w:rFonts w:eastAsia="宋体"/>
          <w:b/>
          <w:bCs/>
          <w:szCs w:val="24"/>
          <w:lang w:eastAsia="zh-CN"/>
        </w:rPr>
        <w:t>Clarify in the TP that for OFDM-based WUS waveform generation existing BS power dynamic range can be reused</w:t>
      </w:r>
      <w:r>
        <w:rPr>
          <w:rFonts w:eastAsia="宋体"/>
          <w:b/>
          <w:bCs/>
          <w:szCs w:val="24"/>
          <w:lang w:eastAsia="zh-CN"/>
        </w:rPr>
        <w:t>. (vivo)</w:t>
      </w:r>
    </w:p>
    <w:p w14:paraId="7A491A93" w14:textId="7D842831" w:rsidR="00221319" w:rsidRDefault="00221319"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4: </w:t>
      </w:r>
      <w:r w:rsidRPr="00221319">
        <w:rPr>
          <w:rFonts w:eastAsia="宋体"/>
          <w:b/>
          <w:bCs/>
          <w:szCs w:val="24"/>
          <w:lang w:eastAsia="zh-CN"/>
        </w:rPr>
        <w:t>To be more specific, for OFDM-based WUS waveform, reuse existing NR RE power control dynamic range (up) of BS in TS 38.104 for LP-WUS as starting point...</w:t>
      </w:r>
      <w:r>
        <w:rPr>
          <w:rFonts w:eastAsia="宋体"/>
          <w:b/>
          <w:bCs/>
          <w:szCs w:val="24"/>
          <w:lang w:eastAsia="zh-CN"/>
        </w:rPr>
        <w:t>(ZTE)</w:t>
      </w:r>
    </w:p>
    <w:p w14:paraId="572C4431" w14:textId="25354D0E" w:rsidR="00771DBB" w:rsidRPr="009D7B7E" w:rsidRDefault="00771DBB"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5: </w:t>
      </w:r>
      <w:r w:rsidR="00EB7FA7" w:rsidRPr="00EB7FA7">
        <w:rPr>
          <w:rFonts w:eastAsia="宋体"/>
          <w:b/>
          <w:bCs/>
          <w:szCs w:val="24"/>
          <w:lang w:eastAsia="zh-CN"/>
        </w:rPr>
        <w:t>Manufacture to declare if   power boosting for WUS signal is supported and the boosting level from 0 dB to 6B. (Ericsson)</w:t>
      </w:r>
    </w:p>
    <w:p w14:paraId="6029AF05" w14:textId="77777777" w:rsidR="006C78BB" w:rsidRPr="00690E73" w:rsidRDefault="006C78BB"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458C418" w14:textId="7120065B" w:rsidR="00DD5FB6" w:rsidRPr="006A7239" w:rsidRDefault="00DD5FB6" w:rsidP="004E48A8">
      <w:pPr>
        <w:pStyle w:val="aff8"/>
        <w:overflowPunct/>
        <w:autoSpaceDE/>
        <w:autoSpaceDN/>
        <w:adjustRightInd/>
        <w:spacing w:after="120"/>
        <w:ind w:left="1440" w:firstLineChars="0" w:firstLine="0"/>
        <w:textAlignment w:val="auto"/>
        <w:rPr>
          <w:rFonts w:eastAsia="宋体"/>
          <w:szCs w:val="24"/>
          <w:lang w:eastAsia="zh-CN"/>
        </w:rPr>
      </w:pPr>
    </w:p>
    <w:p w14:paraId="6B574704" w14:textId="77777777" w:rsidR="00DD5FB6" w:rsidRPr="00C70983" w:rsidRDefault="00DD5FB6" w:rsidP="00DD5FB6">
      <w:pPr>
        <w:rPr>
          <w:b/>
          <w:bCs/>
          <w:i/>
          <w:highlight w:val="green"/>
          <w:lang w:eastAsia="zh-CN"/>
        </w:rPr>
      </w:pPr>
      <w:r w:rsidRPr="00C70983">
        <w:rPr>
          <w:b/>
          <w:bCs/>
          <w:i/>
          <w:highlight w:val="green"/>
          <w:lang w:eastAsia="zh-CN"/>
        </w:rPr>
        <w:t>Agreements:</w:t>
      </w:r>
    </w:p>
    <w:p w14:paraId="3E7E7E47" w14:textId="3EF59B1E" w:rsidR="00DD5FB6" w:rsidRPr="00C70983" w:rsidRDefault="006D1CC0" w:rsidP="00714332">
      <w:pPr>
        <w:spacing w:after="120"/>
        <w:rPr>
          <w:szCs w:val="24"/>
          <w:highlight w:val="green"/>
          <w:lang w:eastAsia="zh-CN"/>
        </w:rPr>
      </w:pPr>
      <w:r w:rsidRPr="00C70983">
        <w:rPr>
          <w:szCs w:val="24"/>
          <w:highlight w:val="green"/>
          <w:lang w:eastAsia="zh-CN"/>
        </w:rPr>
        <w:t xml:space="preserve">Manufacture could declare power boosting for WUS signal is supported and the boosting level from 0 dB to [x]dB. </w:t>
      </w:r>
      <w:r w:rsidR="00790951" w:rsidRPr="00C70983">
        <w:rPr>
          <w:szCs w:val="24"/>
          <w:highlight w:val="green"/>
          <w:lang w:eastAsia="zh-CN"/>
        </w:rPr>
        <w:t xml:space="preserve">Final </w:t>
      </w:r>
      <w:r w:rsidRPr="00C70983">
        <w:rPr>
          <w:szCs w:val="24"/>
          <w:highlight w:val="green"/>
          <w:lang w:eastAsia="zh-CN"/>
        </w:rPr>
        <w:t>[x] will be decided in WI phase</w:t>
      </w:r>
      <w:r w:rsidR="00790951" w:rsidRPr="00C70983">
        <w:rPr>
          <w:szCs w:val="24"/>
          <w:highlight w:val="green"/>
          <w:lang w:eastAsia="zh-CN"/>
        </w:rPr>
        <w:t xml:space="preserve"> based on further analysis</w:t>
      </w:r>
      <w:r w:rsidRPr="00C70983">
        <w:rPr>
          <w:szCs w:val="24"/>
          <w:highlight w:val="green"/>
          <w:lang w:eastAsia="zh-CN"/>
        </w:rPr>
        <w:t>.</w:t>
      </w:r>
    </w:p>
    <w:p w14:paraId="56082C21" w14:textId="1CE79321" w:rsidR="00790951" w:rsidRPr="00C70983" w:rsidRDefault="00790951" w:rsidP="00C70983">
      <w:pPr>
        <w:pStyle w:val="aff8"/>
        <w:numPr>
          <w:ilvl w:val="0"/>
          <w:numId w:val="12"/>
        </w:numPr>
        <w:spacing w:after="120"/>
        <w:ind w:firstLineChars="0"/>
        <w:rPr>
          <w:szCs w:val="24"/>
          <w:lang w:eastAsia="zh-CN"/>
        </w:rPr>
      </w:pPr>
      <w:r w:rsidRPr="00C70983">
        <w:rPr>
          <w:szCs w:val="24"/>
          <w:highlight w:val="green"/>
          <w:lang w:eastAsia="zh-CN"/>
        </w:rPr>
        <w:t>Encourage companies to provide analysis in RAN4#109 for upper bound of power boosting level.</w:t>
      </w:r>
    </w:p>
    <w:p w14:paraId="67CB95EA" w14:textId="77777777" w:rsidR="00DD5FB6" w:rsidRPr="00714332" w:rsidRDefault="00DD5FB6" w:rsidP="00714332">
      <w:pPr>
        <w:spacing w:after="120"/>
        <w:rPr>
          <w:szCs w:val="24"/>
          <w:lang w:eastAsia="zh-CN"/>
        </w:rPr>
      </w:pPr>
    </w:p>
    <w:p w14:paraId="251C912D" w14:textId="503E2C9A" w:rsidR="00061F1F" w:rsidRPr="0062442F" w:rsidRDefault="00061F1F" w:rsidP="00061F1F">
      <w:pPr>
        <w:pStyle w:val="3"/>
        <w:rPr>
          <w:sz w:val="24"/>
          <w:szCs w:val="16"/>
          <w:lang w:val="en-US"/>
        </w:rPr>
      </w:pPr>
      <w:r w:rsidRPr="0062442F">
        <w:rPr>
          <w:sz w:val="24"/>
          <w:szCs w:val="16"/>
          <w:lang w:val="en-US"/>
        </w:rPr>
        <w:t xml:space="preserve">Sub-topic </w:t>
      </w:r>
      <w:r w:rsidR="00AA7DC6" w:rsidRPr="0062442F">
        <w:rPr>
          <w:sz w:val="24"/>
          <w:szCs w:val="16"/>
          <w:lang w:val="en-US"/>
        </w:rPr>
        <w:t>1</w:t>
      </w:r>
      <w:r w:rsidRPr="0062442F">
        <w:rPr>
          <w:sz w:val="24"/>
          <w:szCs w:val="16"/>
          <w:lang w:val="en-US"/>
        </w:rPr>
        <w:t>-</w:t>
      </w:r>
      <w:r w:rsidR="007854CB" w:rsidRPr="0062442F">
        <w:rPr>
          <w:sz w:val="24"/>
          <w:szCs w:val="16"/>
          <w:lang w:val="en-US"/>
        </w:rPr>
        <w:t>5</w:t>
      </w:r>
      <w:r w:rsidRPr="0062442F">
        <w:rPr>
          <w:sz w:val="24"/>
          <w:szCs w:val="16"/>
          <w:lang w:val="en-US"/>
        </w:rPr>
        <w:t xml:space="preserve"> </w:t>
      </w:r>
      <w:r w:rsidR="00C86ADE" w:rsidRPr="0062442F">
        <w:rPr>
          <w:sz w:val="24"/>
          <w:szCs w:val="16"/>
          <w:lang w:val="en-US"/>
        </w:rPr>
        <w:t>LP-WUS operation band</w:t>
      </w:r>
      <w:r w:rsidRPr="0062442F">
        <w:rPr>
          <w:sz w:val="24"/>
          <w:szCs w:val="16"/>
          <w:lang w:val="en-US"/>
        </w:rPr>
        <w:t xml:space="preserve"> </w:t>
      </w:r>
    </w:p>
    <w:p w14:paraId="4B33DB4C" w14:textId="038141A7" w:rsidR="00061F1F" w:rsidRPr="00690E73" w:rsidRDefault="00061F1F" w:rsidP="00061F1F">
      <w:pPr>
        <w:rPr>
          <w:b/>
          <w:u w:val="single"/>
          <w:lang w:eastAsia="ko-KR"/>
        </w:rPr>
      </w:pPr>
      <w:r w:rsidRPr="00C71682">
        <w:rPr>
          <w:b/>
          <w:u w:val="single"/>
          <w:lang w:eastAsia="ko-KR"/>
        </w:rPr>
        <w:t xml:space="preserve">Issue </w:t>
      </w:r>
      <w:r w:rsidR="00AA7DC6" w:rsidRPr="00C71682">
        <w:rPr>
          <w:b/>
          <w:u w:val="single"/>
          <w:lang w:eastAsia="ko-KR"/>
        </w:rPr>
        <w:t>1</w:t>
      </w:r>
      <w:r w:rsidRPr="00C71682">
        <w:rPr>
          <w:b/>
          <w:u w:val="single"/>
          <w:lang w:eastAsia="ko-KR"/>
        </w:rPr>
        <w:t>-</w:t>
      </w:r>
      <w:r w:rsidR="007854CB" w:rsidRPr="00C71682">
        <w:rPr>
          <w:b/>
          <w:u w:val="single"/>
          <w:lang w:eastAsia="ko-KR"/>
        </w:rPr>
        <w:t>5</w:t>
      </w:r>
      <w:r w:rsidR="00EF39AE" w:rsidRPr="00C71682">
        <w:rPr>
          <w:b/>
          <w:u w:val="single"/>
          <w:lang w:eastAsia="ko-KR"/>
        </w:rPr>
        <w:t>-1</w:t>
      </w:r>
      <w:r w:rsidRPr="00C71682">
        <w:rPr>
          <w:b/>
          <w:u w:val="single"/>
          <w:lang w:eastAsia="ko-KR"/>
        </w:rPr>
        <w:t xml:space="preserve">: </w:t>
      </w:r>
      <w:r w:rsidR="00285DE7">
        <w:rPr>
          <w:b/>
          <w:u w:val="single"/>
          <w:lang w:eastAsia="ko-KR"/>
        </w:rPr>
        <w:t>Band operation</w:t>
      </w:r>
      <w:r w:rsidR="00C86ADE" w:rsidRPr="00C71682">
        <w:rPr>
          <w:b/>
          <w:u w:val="single"/>
          <w:lang w:eastAsia="ko-KR"/>
        </w:rPr>
        <w:t xml:space="preserve"> for LP-WUS </w:t>
      </w:r>
    </w:p>
    <w:p w14:paraId="1F70C46F" w14:textId="79734E57" w:rsidR="00061F1F" w:rsidRPr="00690E73" w:rsidRDefault="0081045F"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061F1F" w:rsidRPr="00690E73">
        <w:rPr>
          <w:rFonts w:eastAsia="宋体"/>
          <w:szCs w:val="24"/>
          <w:lang w:eastAsia="zh-CN"/>
        </w:rPr>
        <w:t>Proposals</w:t>
      </w:r>
    </w:p>
    <w:p w14:paraId="442C974A" w14:textId="3735A6AF" w:rsidR="00061F1F" w:rsidRPr="00C71682" w:rsidRDefault="00061F1F"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C71682">
        <w:rPr>
          <w:rFonts w:eastAsia="宋体"/>
          <w:b/>
          <w:bCs/>
          <w:szCs w:val="24"/>
          <w:lang w:eastAsia="zh-CN"/>
        </w:rPr>
        <w:t xml:space="preserve">Proposal 1: </w:t>
      </w:r>
      <w:r w:rsidR="00B76CEB" w:rsidRPr="00B76CEB">
        <w:rPr>
          <w:rFonts w:eastAsia="宋体"/>
          <w:b/>
          <w:bCs/>
          <w:szCs w:val="24"/>
          <w:lang w:eastAsia="zh-CN"/>
        </w:rPr>
        <w:t>if RAN4 finally approve to define LP-WUS dedicated operation band, band 28 and band 41 are suggested as example band which has been globally deployed by many operators</w:t>
      </w:r>
      <w:r w:rsidR="00B76CEB">
        <w:rPr>
          <w:rFonts w:eastAsia="宋体"/>
          <w:b/>
          <w:bCs/>
          <w:szCs w:val="24"/>
          <w:lang w:eastAsia="zh-CN"/>
        </w:rPr>
        <w:t>. (CMCC)</w:t>
      </w:r>
    </w:p>
    <w:p w14:paraId="4464941A" w14:textId="1CA6C683" w:rsidR="003E2B32" w:rsidRDefault="003E2B32"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C71682">
        <w:rPr>
          <w:rFonts w:eastAsia="宋体"/>
          <w:b/>
          <w:bCs/>
          <w:szCs w:val="24"/>
          <w:lang w:eastAsia="zh-CN"/>
        </w:rPr>
        <w:t xml:space="preserve">Proposal 2: </w:t>
      </w:r>
      <w:r w:rsidR="00B76CEB" w:rsidRPr="00B76CEB">
        <w:rPr>
          <w:rFonts w:eastAsia="宋体"/>
          <w:b/>
          <w:bCs/>
          <w:szCs w:val="24"/>
          <w:lang w:eastAsia="zh-CN"/>
        </w:rPr>
        <w:t>No further discussion of dedicated band for LP-WUS in RAN4 during the SI</w:t>
      </w:r>
      <w:r w:rsidRPr="00C71682">
        <w:rPr>
          <w:rFonts w:eastAsia="宋体"/>
          <w:b/>
          <w:bCs/>
          <w:szCs w:val="24"/>
          <w:lang w:eastAsia="zh-CN"/>
        </w:rPr>
        <w:t>. (</w:t>
      </w:r>
      <w:r w:rsidR="006024EF" w:rsidRPr="00C71682">
        <w:rPr>
          <w:rFonts w:eastAsia="宋体"/>
          <w:b/>
          <w:bCs/>
          <w:szCs w:val="24"/>
          <w:lang w:eastAsia="zh-CN"/>
        </w:rPr>
        <w:t>Huawei</w:t>
      </w:r>
      <w:r w:rsidRPr="00C71682">
        <w:rPr>
          <w:rFonts w:eastAsia="宋体"/>
          <w:b/>
          <w:bCs/>
          <w:szCs w:val="24"/>
          <w:lang w:eastAsia="zh-CN"/>
        </w:rPr>
        <w:t>)</w:t>
      </w:r>
    </w:p>
    <w:p w14:paraId="451A5127" w14:textId="7E6689B8" w:rsidR="008F18F7" w:rsidRDefault="008F18F7"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3: </w:t>
      </w:r>
      <w:r w:rsidRPr="008F18F7">
        <w:rPr>
          <w:rFonts w:eastAsia="宋体"/>
          <w:b/>
          <w:bCs/>
          <w:szCs w:val="24"/>
          <w:lang w:eastAsia="zh-CN"/>
        </w:rPr>
        <w:t>RAN4 follows RAN1 agreement and only consider the WUS and MR within the same FR1 band</w:t>
      </w:r>
      <w:r>
        <w:rPr>
          <w:rFonts w:eastAsia="宋体"/>
          <w:b/>
          <w:bCs/>
          <w:szCs w:val="24"/>
          <w:lang w:eastAsia="zh-CN"/>
        </w:rPr>
        <w:t>. (Ericsson)</w:t>
      </w:r>
    </w:p>
    <w:p w14:paraId="676F90DB" w14:textId="27C3106B" w:rsidR="00285DE7" w:rsidRDefault="00285DE7" w:rsidP="00285DE7">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C71682">
        <w:rPr>
          <w:rFonts w:eastAsia="宋体"/>
          <w:b/>
          <w:bCs/>
          <w:szCs w:val="24"/>
          <w:lang w:eastAsia="zh-CN"/>
        </w:rPr>
        <w:t xml:space="preserve">Proposal </w:t>
      </w:r>
      <w:r w:rsidR="008F18F7">
        <w:rPr>
          <w:rFonts w:eastAsia="宋体"/>
          <w:b/>
          <w:bCs/>
          <w:szCs w:val="24"/>
          <w:lang w:eastAsia="zh-CN"/>
        </w:rPr>
        <w:t>4</w:t>
      </w:r>
      <w:r w:rsidRPr="00C71682">
        <w:rPr>
          <w:rFonts w:eastAsia="宋体"/>
          <w:b/>
          <w:bCs/>
          <w:szCs w:val="24"/>
          <w:lang w:eastAsia="zh-CN"/>
        </w:rPr>
        <w:t xml:space="preserve">: </w:t>
      </w:r>
      <w:r w:rsidRPr="00285DE7">
        <w:rPr>
          <w:rFonts w:eastAsia="宋体"/>
          <w:b/>
          <w:bCs/>
          <w:szCs w:val="24"/>
          <w:lang w:eastAsia="zh-CN"/>
        </w:rPr>
        <w:t>RAN4 can consider the following scenarios and analyze RF impacts in WI phase:</w:t>
      </w:r>
      <w:r>
        <w:rPr>
          <w:rFonts w:eastAsia="宋体"/>
          <w:b/>
          <w:bCs/>
          <w:szCs w:val="24"/>
          <w:lang w:eastAsia="zh-CN"/>
        </w:rPr>
        <w:t xml:space="preserve"> (vivo)</w:t>
      </w:r>
    </w:p>
    <w:p w14:paraId="14E30620" w14:textId="28941C8D" w:rsidR="00285DE7" w:rsidRPr="00285DE7" w:rsidRDefault="00285DE7" w:rsidP="00285DE7">
      <w:pPr>
        <w:pStyle w:val="aff8"/>
        <w:numPr>
          <w:ilvl w:val="2"/>
          <w:numId w:val="1"/>
        </w:numPr>
        <w:spacing w:after="120"/>
        <w:ind w:firstLineChars="0"/>
        <w:rPr>
          <w:rFonts w:eastAsia="宋体"/>
          <w:b/>
          <w:bCs/>
          <w:szCs w:val="24"/>
          <w:lang w:eastAsia="zh-CN"/>
        </w:rPr>
      </w:pPr>
      <w:r>
        <w:rPr>
          <w:rFonts w:eastAsia="宋体"/>
          <w:b/>
          <w:bCs/>
          <w:szCs w:val="24"/>
          <w:lang w:eastAsia="zh-CN"/>
        </w:rPr>
        <w:t xml:space="preserve">1) </w:t>
      </w:r>
      <w:r w:rsidRPr="00285DE7">
        <w:rPr>
          <w:rFonts w:eastAsia="宋体"/>
          <w:b/>
          <w:bCs/>
          <w:szCs w:val="24"/>
          <w:lang w:eastAsia="zh-CN"/>
        </w:rPr>
        <w:t>The band for LR and MR is the same, WUS BW</w:t>
      </w:r>
      <w:r w:rsidR="0062442F">
        <w:rPr>
          <w:rFonts w:eastAsia="宋体"/>
          <w:b/>
          <w:bCs/>
          <w:szCs w:val="24"/>
          <w:lang w:eastAsia="zh-CN"/>
        </w:rPr>
        <w:t xml:space="preserve"> (</w:t>
      </w:r>
      <w:r w:rsidR="0062442F" w:rsidRPr="00527A6D">
        <w:rPr>
          <w:rFonts w:eastAsia="宋体"/>
          <w:b/>
          <w:bCs/>
          <w:color w:val="FF0000"/>
          <w:szCs w:val="24"/>
          <w:lang w:eastAsia="zh-CN"/>
        </w:rPr>
        <w:t>including guard RBs</w:t>
      </w:r>
      <w:r w:rsidR="0062442F">
        <w:rPr>
          <w:rFonts w:eastAsia="宋体"/>
          <w:b/>
          <w:bCs/>
          <w:szCs w:val="24"/>
          <w:lang w:eastAsia="zh-CN"/>
        </w:rPr>
        <w:t>)</w:t>
      </w:r>
      <w:r w:rsidR="0062442F" w:rsidRPr="00285DE7">
        <w:rPr>
          <w:rFonts w:eastAsia="宋体"/>
          <w:b/>
          <w:bCs/>
          <w:szCs w:val="24"/>
          <w:lang w:eastAsia="zh-CN"/>
        </w:rPr>
        <w:t xml:space="preserve"> </w:t>
      </w:r>
      <w:r w:rsidRPr="00285DE7">
        <w:rPr>
          <w:rFonts w:eastAsia="宋体"/>
          <w:b/>
          <w:bCs/>
          <w:szCs w:val="24"/>
          <w:lang w:eastAsia="zh-CN"/>
        </w:rPr>
        <w:t xml:space="preserve">is same or smaller than NR </w:t>
      </w:r>
      <w:r w:rsidR="0062442F">
        <w:rPr>
          <w:rFonts w:eastAsia="宋体" w:hint="eastAsia"/>
          <w:b/>
          <w:bCs/>
          <w:szCs w:val="24"/>
          <w:lang w:eastAsia="zh-CN"/>
        </w:rPr>
        <w:t>tran</w:t>
      </w:r>
      <w:r w:rsidR="0062442F">
        <w:rPr>
          <w:rFonts w:eastAsia="宋体"/>
          <w:b/>
          <w:bCs/>
          <w:szCs w:val="24"/>
          <w:lang w:eastAsia="zh-CN"/>
        </w:rPr>
        <w:t>smission</w:t>
      </w:r>
      <w:r w:rsidRPr="00285DE7">
        <w:rPr>
          <w:rFonts w:eastAsia="宋体"/>
          <w:b/>
          <w:bCs/>
          <w:szCs w:val="24"/>
          <w:lang w:eastAsia="zh-CN"/>
        </w:rPr>
        <w:t xml:space="preserve"> bandwidth, e.g., 5MHz WUS within a NR band for LP-WUR, WUS and NR DL could be TDM/FDM mode. </w:t>
      </w:r>
    </w:p>
    <w:p w14:paraId="646EBA23" w14:textId="4D2EF36F" w:rsidR="00285DE7" w:rsidRPr="00285DE7" w:rsidRDefault="00285DE7" w:rsidP="00285DE7">
      <w:pPr>
        <w:pStyle w:val="aff8"/>
        <w:numPr>
          <w:ilvl w:val="2"/>
          <w:numId w:val="1"/>
        </w:numPr>
        <w:spacing w:after="120"/>
        <w:ind w:firstLineChars="0"/>
        <w:rPr>
          <w:rFonts w:eastAsia="宋体"/>
          <w:b/>
          <w:bCs/>
          <w:szCs w:val="24"/>
          <w:lang w:eastAsia="zh-CN"/>
        </w:rPr>
      </w:pPr>
      <w:r>
        <w:rPr>
          <w:rFonts w:eastAsia="宋体"/>
          <w:b/>
          <w:bCs/>
          <w:szCs w:val="24"/>
          <w:lang w:eastAsia="zh-CN"/>
        </w:rPr>
        <w:t xml:space="preserve">2) </w:t>
      </w:r>
      <w:r w:rsidRPr="00285DE7">
        <w:rPr>
          <w:rFonts w:eastAsia="宋体"/>
          <w:b/>
          <w:bCs/>
          <w:szCs w:val="24"/>
          <w:lang w:eastAsia="zh-CN"/>
        </w:rPr>
        <w:t xml:space="preserve">The band for LR and MR can be different, e.g., WUS located within a NR band for LP-WUR (WUS BW </w:t>
      </w:r>
      <w:r w:rsidR="0062442F">
        <w:rPr>
          <w:rFonts w:eastAsia="宋体"/>
          <w:b/>
          <w:bCs/>
          <w:szCs w:val="24"/>
          <w:lang w:eastAsia="zh-CN"/>
        </w:rPr>
        <w:t>(</w:t>
      </w:r>
      <w:r w:rsidR="0062442F" w:rsidRPr="00527A6D">
        <w:rPr>
          <w:rFonts w:eastAsia="宋体"/>
          <w:b/>
          <w:bCs/>
          <w:color w:val="FF0000"/>
          <w:szCs w:val="24"/>
          <w:lang w:eastAsia="zh-CN"/>
        </w:rPr>
        <w:t>including guard RBs</w:t>
      </w:r>
      <w:r w:rsidR="0062442F">
        <w:rPr>
          <w:rFonts w:eastAsia="宋体"/>
          <w:b/>
          <w:bCs/>
          <w:szCs w:val="24"/>
          <w:lang w:eastAsia="zh-CN"/>
        </w:rPr>
        <w:t xml:space="preserve">) </w:t>
      </w:r>
      <w:r w:rsidRPr="00285DE7">
        <w:rPr>
          <w:rFonts w:eastAsia="宋体"/>
          <w:b/>
          <w:bCs/>
          <w:szCs w:val="24"/>
          <w:lang w:eastAsia="zh-CN"/>
        </w:rPr>
        <w:t xml:space="preserve">is same or smaller than NR </w:t>
      </w:r>
      <w:r w:rsidR="0062442F">
        <w:rPr>
          <w:rFonts w:eastAsia="宋体"/>
          <w:b/>
          <w:bCs/>
          <w:szCs w:val="24"/>
          <w:lang w:eastAsia="zh-CN"/>
        </w:rPr>
        <w:t xml:space="preserve">transmission </w:t>
      </w:r>
      <w:r w:rsidRPr="00285DE7">
        <w:rPr>
          <w:rFonts w:eastAsia="宋体"/>
          <w:b/>
          <w:bCs/>
          <w:szCs w:val="24"/>
          <w:lang w:eastAsia="zh-CN"/>
        </w:rPr>
        <w:t xml:space="preserve">bandwidth), and another NR band for MR. </w:t>
      </w:r>
    </w:p>
    <w:p w14:paraId="18FE8C27" w14:textId="77777777" w:rsidR="00061F1F" w:rsidRPr="00690E73" w:rsidRDefault="00061F1F"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853792C" w14:textId="77777777" w:rsidR="00061F1F" w:rsidRPr="00690E73" w:rsidRDefault="00061F1F"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30754FB8" w14:textId="5F1B7885" w:rsidR="006A7239" w:rsidRPr="00980CB8" w:rsidRDefault="00980CB8" w:rsidP="006A7239">
      <w:pPr>
        <w:rPr>
          <w:b/>
          <w:bCs/>
          <w:i/>
          <w:lang w:eastAsia="zh-CN"/>
        </w:rPr>
      </w:pPr>
      <w:r w:rsidRPr="00980CB8">
        <w:rPr>
          <w:b/>
          <w:bCs/>
          <w:i/>
          <w:highlight w:val="yellow"/>
          <w:lang w:eastAsia="zh-CN"/>
        </w:rPr>
        <w:lastRenderedPageBreak/>
        <w:t xml:space="preserve">Offline </w:t>
      </w:r>
      <w:r w:rsidR="006A7239" w:rsidRPr="00980CB8">
        <w:rPr>
          <w:b/>
          <w:bCs/>
          <w:i/>
          <w:highlight w:val="yellow"/>
          <w:lang w:eastAsia="zh-CN"/>
        </w:rPr>
        <w:t>Agreements:</w:t>
      </w:r>
    </w:p>
    <w:p w14:paraId="3D63A844" w14:textId="588C04BD" w:rsidR="00D573A8" w:rsidRPr="00980CB8" w:rsidRDefault="00D573A8" w:rsidP="00D573A8">
      <w:pPr>
        <w:spacing w:after="120"/>
        <w:rPr>
          <w:szCs w:val="24"/>
          <w:highlight w:val="yellow"/>
          <w:lang w:eastAsia="zh-CN"/>
        </w:rPr>
      </w:pPr>
      <w:r w:rsidRPr="00980CB8">
        <w:rPr>
          <w:szCs w:val="24"/>
          <w:highlight w:val="yellow"/>
          <w:lang w:eastAsia="zh-CN"/>
        </w:rPr>
        <w:t xml:space="preserve">RAN4 can consider the following scenarios and </w:t>
      </w:r>
      <w:r w:rsidR="00D33822" w:rsidRPr="00980CB8">
        <w:rPr>
          <w:szCs w:val="24"/>
          <w:highlight w:val="yellow"/>
          <w:lang w:eastAsia="zh-CN"/>
        </w:rPr>
        <w:t>analyse</w:t>
      </w:r>
      <w:r w:rsidRPr="00980CB8">
        <w:rPr>
          <w:szCs w:val="24"/>
          <w:highlight w:val="yellow"/>
          <w:lang w:eastAsia="zh-CN"/>
        </w:rPr>
        <w:t xml:space="preserve"> RF impacts in WI phase: </w:t>
      </w:r>
    </w:p>
    <w:p w14:paraId="333B098D" w14:textId="1117AC42" w:rsidR="00D573A8" w:rsidRPr="00980CB8" w:rsidRDefault="00D573A8" w:rsidP="00266518">
      <w:pPr>
        <w:pStyle w:val="aff8"/>
        <w:numPr>
          <w:ilvl w:val="0"/>
          <w:numId w:val="13"/>
        </w:numPr>
        <w:spacing w:after="120"/>
        <w:ind w:firstLineChars="0"/>
        <w:rPr>
          <w:szCs w:val="24"/>
          <w:highlight w:val="yellow"/>
          <w:lang w:eastAsia="zh-CN"/>
        </w:rPr>
      </w:pPr>
      <w:r w:rsidRPr="00980CB8">
        <w:rPr>
          <w:szCs w:val="24"/>
          <w:highlight w:val="yellow"/>
          <w:lang w:eastAsia="zh-CN"/>
        </w:rPr>
        <w:t xml:space="preserve">The band for LR and MR is the same, e.g., WUS within a NR band for LP-WUR, WUS and NR DL could be TDM/FDM mode. </w:t>
      </w:r>
    </w:p>
    <w:p w14:paraId="45D82BDE" w14:textId="34A63274" w:rsidR="00266518" w:rsidRPr="00980CB8" w:rsidRDefault="00266518" w:rsidP="00266518">
      <w:pPr>
        <w:pStyle w:val="aff8"/>
        <w:numPr>
          <w:ilvl w:val="1"/>
          <w:numId w:val="14"/>
        </w:numPr>
        <w:spacing w:after="120"/>
        <w:ind w:firstLineChars="0"/>
        <w:rPr>
          <w:szCs w:val="24"/>
          <w:highlight w:val="yellow"/>
          <w:lang w:eastAsia="zh-CN"/>
        </w:rPr>
      </w:pPr>
      <w:r w:rsidRPr="00980CB8">
        <w:rPr>
          <w:rFonts w:eastAsia="宋体"/>
          <w:szCs w:val="24"/>
          <w:highlight w:val="yellow"/>
          <w:lang w:eastAsia="zh-CN"/>
        </w:rPr>
        <w:t xml:space="preserve">WUS BW (including </w:t>
      </w:r>
      <w:r w:rsidRPr="00980CB8">
        <w:rPr>
          <w:szCs w:val="24"/>
          <w:highlight w:val="yellow"/>
          <w:lang w:eastAsia="zh-CN"/>
        </w:rPr>
        <w:t xml:space="preserve">ASCS </w:t>
      </w:r>
      <w:r w:rsidRPr="00980CB8">
        <w:rPr>
          <w:rFonts w:eastAsia="宋体"/>
          <w:szCs w:val="24"/>
          <w:highlight w:val="yellow"/>
          <w:lang w:eastAsia="zh-CN"/>
        </w:rPr>
        <w:t>guard RBs)</w:t>
      </w:r>
      <w:r w:rsidRPr="00980CB8">
        <w:rPr>
          <w:szCs w:val="24"/>
          <w:highlight w:val="yellow"/>
          <w:lang w:eastAsia="zh-CN"/>
        </w:rPr>
        <w:t xml:space="preserve"> + ACS </w:t>
      </w:r>
      <w:r w:rsidR="009E6C94" w:rsidRPr="00980CB8">
        <w:rPr>
          <w:szCs w:val="24"/>
          <w:highlight w:val="yellow"/>
          <w:lang w:eastAsia="zh-CN"/>
        </w:rPr>
        <w:t xml:space="preserve">guard </w:t>
      </w:r>
      <w:r w:rsidRPr="00980CB8">
        <w:rPr>
          <w:szCs w:val="24"/>
          <w:highlight w:val="yellow"/>
          <w:lang w:eastAsia="zh-CN"/>
        </w:rPr>
        <w:t xml:space="preserve">RB </w:t>
      </w:r>
      <w:r w:rsidRPr="00980CB8">
        <w:rPr>
          <w:rFonts w:eastAsia="宋体"/>
          <w:szCs w:val="24"/>
          <w:highlight w:val="yellow"/>
          <w:lang w:eastAsia="zh-CN"/>
        </w:rPr>
        <w:t xml:space="preserve">is same or smaller than NR </w:t>
      </w:r>
      <w:r w:rsidRPr="00980CB8">
        <w:rPr>
          <w:rFonts w:eastAsia="宋体" w:hint="eastAsia"/>
          <w:szCs w:val="24"/>
          <w:highlight w:val="yellow"/>
          <w:lang w:eastAsia="zh-CN"/>
        </w:rPr>
        <w:t>tran</w:t>
      </w:r>
      <w:r w:rsidRPr="00980CB8">
        <w:rPr>
          <w:rFonts w:eastAsia="宋体"/>
          <w:szCs w:val="24"/>
          <w:highlight w:val="yellow"/>
          <w:lang w:eastAsia="zh-CN"/>
        </w:rPr>
        <w:t>smission bandwidth,</w:t>
      </w:r>
    </w:p>
    <w:p w14:paraId="76C8FE01" w14:textId="3C59BBEE" w:rsidR="006A7239" w:rsidRPr="00980CB8" w:rsidRDefault="00D573A8" w:rsidP="00D573A8">
      <w:pPr>
        <w:ind w:left="284"/>
        <w:rPr>
          <w:szCs w:val="24"/>
          <w:highlight w:val="yellow"/>
          <w:lang w:eastAsia="zh-CN"/>
        </w:rPr>
      </w:pPr>
      <w:r w:rsidRPr="00980CB8">
        <w:rPr>
          <w:szCs w:val="24"/>
          <w:highlight w:val="yellow"/>
          <w:lang w:eastAsia="zh-CN"/>
        </w:rPr>
        <w:t>2) The band for LR and MR can be different, e.g., WUS located within a NR band</w:t>
      </w:r>
      <w:r w:rsidR="00B81BD9" w:rsidRPr="00980CB8">
        <w:rPr>
          <w:szCs w:val="24"/>
          <w:highlight w:val="yellow"/>
          <w:lang w:eastAsia="zh-CN"/>
        </w:rPr>
        <w:t xml:space="preserve"> </w:t>
      </w:r>
      <w:r w:rsidRPr="00980CB8">
        <w:rPr>
          <w:szCs w:val="24"/>
          <w:highlight w:val="yellow"/>
          <w:lang w:eastAsia="zh-CN"/>
        </w:rPr>
        <w:t>for LP-WUR, and another NR band for MR.</w:t>
      </w:r>
      <w:r w:rsidR="001921FE" w:rsidRPr="00980CB8">
        <w:rPr>
          <w:szCs w:val="24"/>
          <w:highlight w:val="yellow"/>
          <w:lang w:eastAsia="zh-CN"/>
        </w:rPr>
        <w:t xml:space="preserve"> </w:t>
      </w:r>
      <w:r w:rsidR="001921FE" w:rsidRPr="00980CB8">
        <w:rPr>
          <w:highlight w:val="yellow"/>
          <w:lang w:val="en-US" w:eastAsia="zh-CN"/>
        </w:rPr>
        <w:t>For this case, FFS impacts on other WGs</w:t>
      </w:r>
    </w:p>
    <w:p w14:paraId="7480E66F" w14:textId="2DB19E35" w:rsidR="00266518" w:rsidRPr="00980CB8" w:rsidRDefault="00266518" w:rsidP="00266518">
      <w:pPr>
        <w:pStyle w:val="aff8"/>
        <w:numPr>
          <w:ilvl w:val="1"/>
          <w:numId w:val="14"/>
        </w:numPr>
        <w:spacing w:after="120"/>
        <w:ind w:firstLineChars="0"/>
        <w:rPr>
          <w:rFonts w:eastAsia="宋体"/>
          <w:szCs w:val="24"/>
          <w:highlight w:val="yellow"/>
          <w:lang w:eastAsia="zh-CN"/>
        </w:rPr>
      </w:pPr>
      <w:r w:rsidRPr="00980CB8">
        <w:rPr>
          <w:rFonts w:eastAsia="宋体"/>
          <w:szCs w:val="24"/>
          <w:highlight w:val="yellow"/>
          <w:lang w:eastAsia="zh-CN"/>
        </w:rPr>
        <w:tab/>
        <w:t xml:space="preserve">(WUS BW (including </w:t>
      </w:r>
      <w:r w:rsidR="001B6377" w:rsidRPr="00980CB8">
        <w:rPr>
          <w:rFonts w:eastAsia="宋体"/>
          <w:szCs w:val="24"/>
          <w:highlight w:val="yellow"/>
          <w:lang w:eastAsia="zh-CN"/>
        </w:rPr>
        <w:t xml:space="preserve">ASCS </w:t>
      </w:r>
      <w:r w:rsidRPr="00980CB8">
        <w:rPr>
          <w:rFonts w:eastAsia="宋体"/>
          <w:szCs w:val="24"/>
          <w:highlight w:val="yellow"/>
          <w:lang w:eastAsia="zh-CN"/>
        </w:rPr>
        <w:t>guard RBs) +</w:t>
      </w:r>
      <w:r w:rsidR="00980CB8" w:rsidRPr="00980CB8">
        <w:rPr>
          <w:rFonts w:eastAsia="宋体"/>
          <w:szCs w:val="24"/>
          <w:highlight w:val="yellow"/>
          <w:lang w:eastAsia="zh-CN"/>
        </w:rPr>
        <w:t xml:space="preserve"> </w:t>
      </w:r>
      <w:r w:rsidR="00980CB8" w:rsidRPr="00980CB8">
        <w:rPr>
          <w:szCs w:val="24"/>
          <w:highlight w:val="yellow"/>
          <w:lang w:eastAsia="zh-CN"/>
        </w:rPr>
        <w:t>ACS guard RB</w:t>
      </w:r>
      <w:r w:rsidRPr="00980CB8">
        <w:rPr>
          <w:rFonts w:eastAsia="宋体"/>
          <w:szCs w:val="24"/>
          <w:highlight w:val="yellow"/>
          <w:lang w:eastAsia="zh-CN"/>
        </w:rPr>
        <w:t xml:space="preserve"> is same or smaller than NR transmission bandwidth)</w:t>
      </w:r>
    </w:p>
    <w:p w14:paraId="6DC54403" w14:textId="69FFE76E" w:rsidR="001101B6" w:rsidRPr="00980CB8" w:rsidRDefault="009E6C94" w:rsidP="00266518">
      <w:pPr>
        <w:pStyle w:val="aff8"/>
        <w:numPr>
          <w:ilvl w:val="1"/>
          <w:numId w:val="14"/>
        </w:numPr>
        <w:spacing w:after="120"/>
        <w:ind w:firstLineChars="0"/>
        <w:rPr>
          <w:rFonts w:eastAsia="宋体"/>
          <w:szCs w:val="24"/>
          <w:highlight w:val="yellow"/>
          <w:lang w:eastAsia="zh-CN"/>
        </w:rPr>
      </w:pPr>
      <w:r w:rsidRPr="00980CB8">
        <w:rPr>
          <w:rFonts w:eastAsia="宋体"/>
          <w:szCs w:val="24"/>
          <w:highlight w:val="yellow"/>
          <w:lang w:eastAsia="zh-CN"/>
        </w:rPr>
        <w:t xml:space="preserve">WUS </w:t>
      </w:r>
      <w:r w:rsidR="001921FE" w:rsidRPr="00980CB8">
        <w:rPr>
          <w:rFonts w:eastAsia="宋体"/>
          <w:szCs w:val="24"/>
          <w:highlight w:val="yellow"/>
          <w:lang w:eastAsia="zh-CN"/>
        </w:rPr>
        <w:t xml:space="preserve">located </w:t>
      </w:r>
      <w:r w:rsidRPr="00980CB8">
        <w:rPr>
          <w:rFonts w:eastAsia="宋体"/>
          <w:szCs w:val="24"/>
          <w:highlight w:val="yellow"/>
          <w:lang w:eastAsia="zh-CN"/>
        </w:rPr>
        <w:t xml:space="preserve">in a </w:t>
      </w:r>
      <w:r w:rsidR="001101B6" w:rsidRPr="00980CB8">
        <w:rPr>
          <w:rFonts w:eastAsia="宋体"/>
          <w:szCs w:val="24"/>
          <w:highlight w:val="yellow"/>
          <w:lang w:eastAsia="zh-CN"/>
        </w:rPr>
        <w:t xml:space="preserve">SDO </w:t>
      </w:r>
      <w:r w:rsidR="001101B6" w:rsidRPr="00980CB8">
        <w:rPr>
          <w:rFonts w:eastAsia="宋体" w:hint="eastAsia"/>
          <w:szCs w:val="24"/>
          <w:highlight w:val="yellow"/>
          <w:lang w:eastAsia="zh-CN"/>
        </w:rPr>
        <w:t>band</w:t>
      </w:r>
      <w:r w:rsidR="001101B6" w:rsidRPr="00980CB8">
        <w:rPr>
          <w:rFonts w:eastAsia="宋体"/>
          <w:szCs w:val="24"/>
          <w:highlight w:val="yellow"/>
          <w:lang w:eastAsia="zh-CN"/>
        </w:rPr>
        <w:t xml:space="preserve"> </w:t>
      </w:r>
      <w:r w:rsidRPr="00980CB8">
        <w:rPr>
          <w:rFonts w:eastAsia="宋体"/>
          <w:szCs w:val="24"/>
          <w:highlight w:val="yellow"/>
          <w:lang w:eastAsia="zh-CN"/>
        </w:rPr>
        <w:t>is proposed by some companies, RAN4 recognize there are some dependencies on other WGs that have not been considered</w:t>
      </w:r>
      <w:r w:rsidR="001101B6" w:rsidRPr="00980CB8">
        <w:rPr>
          <w:rFonts w:eastAsia="宋体"/>
          <w:szCs w:val="24"/>
          <w:highlight w:val="yellow"/>
          <w:lang w:eastAsia="zh-CN"/>
        </w:rPr>
        <w:t xml:space="preserve"> </w:t>
      </w:r>
    </w:p>
    <w:p w14:paraId="081CF3E1" w14:textId="6D3F7452" w:rsidR="006A7239" w:rsidRPr="00690E73" w:rsidRDefault="006A7239" w:rsidP="00DD19DE">
      <w:pPr>
        <w:rPr>
          <w:lang w:val="en-US" w:eastAsia="zh-CN"/>
        </w:rPr>
      </w:pPr>
    </w:p>
    <w:p w14:paraId="43602031" w14:textId="55F024BB" w:rsidR="00C754F9" w:rsidRPr="0062442F" w:rsidRDefault="00C754F9" w:rsidP="00C754F9">
      <w:pPr>
        <w:pStyle w:val="3"/>
        <w:rPr>
          <w:sz w:val="24"/>
          <w:szCs w:val="16"/>
          <w:lang w:val="en-US"/>
        </w:rPr>
      </w:pPr>
      <w:r w:rsidRPr="0062442F">
        <w:rPr>
          <w:sz w:val="24"/>
          <w:szCs w:val="16"/>
          <w:lang w:val="en-US"/>
        </w:rPr>
        <w:t xml:space="preserve">Sub-topic </w:t>
      </w:r>
      <w:r w:rsidR="00AA7DC6" w:rsidRPr="0062442F">
        <w:rPr>
          <w:sz w:val="24"/>
          <w:szCs w:val="16"/>
          <w:lang w:val="en-US"/>
        </w:rPr>
        <w:t>1</w:t>
      </w:r>
      <w:r w:rsidRPr="0062442F">
        <w:rPr>
          <w:sz w:val="24"/>
          <w:szCs w:val="16"/>
          <w:lang w:val="en-US"/>
        </w:rPr>
        <w:t>-</w:t>
      </w:r>
      <w:r w:rsidR="007854CB" w:rsidRPr="0062442F">
        <w:rPr>
          <w:sz w:val="24"/>
          <w:szCs w:val="16"/>
          <w:lang w:val="en-US"/>
        </w:rPr>
        <w:t>6</w:t>
      </w:r>
      <w:r w:rsidRPr="0062442F">
        <w:rPr>
          <w:sz w:val="24"/>
          <w:szCs w:val="16"/>
          <w:lang w:val="en-US"/>
        </w:rPr>
        <w:t xml:space="preserve"> </w:t>
      </w:r>
      <w:r w:rsidR="00580A25" w:rsidRPr="0062442F">
        <w:rPr>
          <w:sz w:val="24"/>
          <w:szCs w:val="16"/>
          <w:lang w:val="en-US"/>
        </w:rPr>
        <w:t xml:space="preserve">New methodology for </w:t>
      </w:r>
      <w:r w:rsidR="004A49CE" w:rsidRPr="0062442F">
        <w:rPr>
          <w:sz w:val="24"/>
          <w:szCs w:val="16"/>
          <w:lang w:val="en-US"/>
        </w:rPr>
        <w:t>LP-WUR</w:t>
      </w:r>
      <w:r w:rsidR="007854CB" w:rsidRPr="0062442F">
        <w:rPr>
          <w:sz w:val="24"/>
          <w:szCs w:val="16"/>
          <w:lang w:val="en-US"/>
        </w:rPr>
        <w:t xml:space="preserve"> </w:t>
      </w:r>
      <w:r w:rsidR="00580A25" w:rsidRPr="0062442F">
        <w:rPr>
          <w:sz w:val="24"/>
          <w:szCs w:val="16"/>
          <w:lang w:val="en-US"/>
        </w:rPr>
        <w:t>RF requirements</w:t>
      </w:r>
      <w:r w:rsidR="004A49CE" w:rsidRPr="0062442F">
        <w:rPr>
          <w:sz w:val="24"/>
          <w:szCs w:val="16"/>
          <w:lang w:val="en-US"/>
        </w:rPr>
        <w:t xml:space="preserve"> </w:t>
      </w:r>
      <w:r w:rsidRPr="0062442F">
        <w:rPr>
          <w:sz w:val="24"/>
          <w:szCs w:val="16"/>
          <w:lang w:val="en-US"/>
        </w:rPr>
        <w:t xml:space="preserve"> </w:t>
      </w:r>
    </w:p>
    <w:p w14:paraId="4528ACCA" w14:textId="175C8F91" w:rsidR="00F33A74" w:rsidRPr="00690E73" w:rsidRDefault="00F33A74" w:rsidP="00F33A74">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sidR="00A20740">
        <w:rPr>
          <w:b/>
          <w:u w:val="single"/>
          <w:lang w:eastAsia="ko-KR"/>
        </w:rPr>
        <w:t>1</w:t>
      </w:r>
      <w:r w:rsidRPr="00690E73">
        <w:rPr>
          <w:b/>
          <w:u w:val="single"/>
          <w:lang w:eastAsia="ko-KR"/>
        </w:rPr>
        <w:t xml:space="preserve">: </w:t>
      </w:r>
      <w:r w:rsidR="00F32BAC">
        <w:rPr>
          <w:b/>
          <w:u w:val="single"/>
          <w:lang w:eastAsia="ko-KR"/>
        </w:rPr>
        <w:t xml:space="preserve">Performance </w:t>
      </w:r>
      <w:r w:rsidR="00F32BAC" w:rsidRPr="00F32BAC">
        <w:rPr>
          <w:b/>
          <w:u w:val="single"/>
          <w:lang w:eastAsia="ko-KR"/>
        </w:rPr>
        <w:t>metric</w:t>
      </w:r>
      <w:r w:rsidR="00F32BAC">
        <w:rPr>
          <w:b/>
          <w:u w:val="single"/>
          <w:lang w:eastAsia="ko-KR"/>
        </w:rPr>
        <w:t xml:space="preserve"> for LP-WUR RF requirements</w:t>
      </w:r>
      <w:r>
        <w:rPr>
          <w:b/>
          <w:u w:val="single"/>
          <w:lang w:eastAsia="ko-KR"/>
        </w:rPr>
        <w:t xml:space="preserve"> </w:t>
      </w:r>
    </w:p>
    <w:p w14:paraId="4479A603" w14:textId="1EF6EF04" w:rsidR="00F33A74" w:rsidRPr="00690E73" w:rsidRDefault="00A20740"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F33A74" w:rsidRPr="00690E73">
        <w:rPr>
          <w:rFonts w:eastAsia="宋体"/>
          <w:szCs w:val="24"/>
          <w:lang w:eastAsia="zh-CN"/>
        </w:rPr>
        <w:t>Proposals</w:t>
      </w:r>
    </w:p>
    <w:p w14:paraId="3C8B291E" w14:textId="7FCF1CBC" w:rsidR="002D7132" w:rsidRDefault="002D7132"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2D7132">
        <w:rPr>
          <w:rFonts w:eastAsia="宋体"/>
          <w:i/>
          <w:iCs/>
          <w:szCs w:val="24"/>
          <w:lang w:eastAsia="zh-CN"/>
        </w:rPr>
        <w:t xml:space="preserve">Observation 1: </w:t>
      </w:r>
      <w:r w:rsidR="00580A25" w:rsidRPr="00580A25">
        <w:rPr>
          <w:rFonts w:eastAsia="宋体"/>
          <w:i/>
          <w:iCs/>
          <w:szCs w:val="24"/>
          <w:lang w:eastAsia="zh-CN"/>
        </w:rPr>
        <w:t>BLER and misdetection percentage are equivalent given the current assumptions regarding LP-WUS</w:t>
      </w:r>
      <w:r w:rsidRPr="002D7132">
        <w:rPr>
          <w:rFonts w:eastAsia="宋体"/>
          <w:i/>
          <w:iCs/>
          <w:szCs w:val="24"/>
          <w:lang w:eastAsia="zh-CN"/>
        </w:rPr>
        <w:t>. (</w:t>
      </w:r>
      <w:r w:rsidR="00580A25">
        <w:rPr>
          <w:rFonts w:eastAsia="宋体"/>
          <w:i/>
          <w:iCs/>
          <w:szCs w:val="24"/>
          <w:lang w:eastAsia="zh-CN"/>
        </w:rPr>
        <w:t>Nokia</w:t>
      </w:r>
      <w:r w:rsidRPr="002D7132">
        <w:rPr>
          <w:rFonts w:eastAsia="宋体"/>
          <w:i/>
          <w:iCs/>
          <w:szCs w:val="24"/>
          <w:lang w:eastAsia="zh-CN"/>
        </w:rPr>
        <w:t>)</w:t>
      </w:r>
    </w:p>
    <w:p w14:paraId="4A247FA4" w14:textId="10F0C2AF" w:rsidR="00580A25" w:rsidRDefault="00580A25"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580A25">
        <w:rPr>
          <w:rFonts w:eastAsia="宋体"/>
          <w:i/>
          <w:iCs/>
          <w:szCs w:val="24"/>
          <w:lang w:eastAsia="zh-CN"/>
        </w:rPr>
        <w:t>Observation 2: Paging failure might be easier to measure in the test environment</w:t>
      </w:r>
      <w:r w:rsidRPr="002D7132">
        <w:rPr>
          <w:rFonts w:eastAsia="宋体"/>
          <w:i/>
          <w:iCs/>
          <w:szCs w:val="24"/>
          <w:lang w:eastAsia="zh-CN"/>
        </w:rPr>
        <w:t>. (</w:t>
      </w:r>
      <w:r>
        <w:rPr>
          <w:rFonts w:eastAsia="宋体"/>
          <w:i/>
          <w:iCs/>
          <w:szCs w:val="24"/>
          <w:lang w:eastAsia="zh-CN"/>
        </w:rPr>
        <w:t>Nokia</w:t>
      </w:r>
      <w:r w:rsidRPr="002D7132">
        <w:rPr>
          <w:rFonts w:eastAsia="宋体"/>
          <w:i/>
          <w:iCs/>
          <w:szCs w:val="24"/>
          <w:lang w:eastAsia="zh-CN"/>
        </w:rPr>
        <w:t>)</w:t>
      </w:r>
    </w:p>
    <w:p w14:paraId="7F697F40" w14:textId="6A862F92" w:rsidR="00C85913" w:rsidRPr="002D7132" w:rsidRDefault="00C85913"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C85913">
        <w:rPr>
          <w:rFonts w:eastAsia="宋体"/>
          <w:i/>
          <w:iCs/>
          <w:szCs w:val="24"/>
          <w:lang w:eastAsia="zh-CN"/>
        </w:rPr>
        <w:t>Observation 3: Traditional throughput-based co-existence simulation is not workable for LP-WUR, RAN4 should study a new approach to specify ACS and ASCS requirements for WUR.</w:t>
      </w:r>
      <w:r>
        <w:rPr>
          <w:rFonts w:eastAsia="宋体"/>
          <w:i/>
          <w:iCs/>
          <w:szCs w:val="24"/>
          <w:lang w:eastAsia="zh-CN"/>
        </w:rPr>
        <w:t xml:space="preserve"> (vivo)</w:t>
      </w:r>
    </w:p>
    <w:p w14:paraId="24B9E8EA" w14:textId="755DE49B" w:rsidR="00F33A74" w:rsidRPr="00A20740" w:rsidRDefault="00F33A74"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20740">
        <w:rPr>
          <w:rFonts w:eastAsia="宋体"/>
          <w:b/>
          <w:bCs/>
          <w:szCs w:val="24"/>
          <w:lang w:eastAsia="zh-CN"/>
        </w:rPr>
        <w:t xml:space="preserve">Proposal 1: </w:t>
      </w:r>
      <w:r w:rsidR="00B51F82" w:rsidRPr="00B51F82">
        <w:rPr>
          <w:rFonts w:eastAsia="宋体"/>
          <w:b/>
          <w:bCs/>
          <w:szCs w:val="24"/>
          <w:lang w:eastAsia="zh-CN"/>
        </w:rPr>
        <w:t>Paging failure shall be used as a metric for defining UE RF requirements</w:t>
      </w:r>
      <w:r w:rsidRPr="00A20740">
        <w:rPr>
          <w:rFonts w:eastAsia="宋体"/>
          <w:b/>
          <w:bCs/>
          <w:szCs w:val="24"/>
          <w:lang w:eastAsia="zh-CN"/>
        </w:rPr>
        <w:t>. (</w:t>
      </w:r>
      <w:r w:rsidR="00B51F82">
        <w:rPr>
          <w:rFonts w:eastAsia="宋体"/>
          <w:b/>
          <w:bCs/>
          <w:szCs w:val="24"/>
          <w:lang w:eastAsia="zh-CN"/>
        </w:rPr>
        <w:t>Nokia</w:t>
      </w:r>
      <w:r w:rsidRPr="00A20740">
        <w:rPr>
          <w:rFonts w:eastAsia="宋体"/>
          <w:b/>
          <w:bCs/>
          <w:szCs w:val="24"/>
          <w:lang w:eastAsia="zh-CN"/>
        </w:rPr>
        <w:t>)</w:t>
      </w:r>
    </w:p>
    <w:p w14:paraId="556B7AE3" w14:textId="37C3FABC" w:rsidR="002D7132" w:rsidRPr="00A20740" w:rsidRDefault="00C85913"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2: </w:t>
      </w:r>
      <w:r w:rsidRPr="00C85913">
        <w:rPr>
          <w:rFonts w:eastAsia="宋体"/>
          <w:b/>
          <w:bCs/>
          <w:szCs w:val="24"/>
          <w:lang w:eastAsia="zh-CN"/>
        </w:rPr>
        <w:t>RAN4 should discuss a new the methodology for WUR ACS co-existence simulation in WI phase</w:t>
      </w:r>
      <w:r>
        <w:rPr>
          <w:rFonts w:eastAsia="宋体"/>
          <w:b/>
          <w:bCs/>
          <w:szCs w:val="24"/>
          <w:lang w:eastAsia="zh-CN"/>
        </w:rPr>
        <w:t>. (vivo)</w:t>
      </w:r>
    </w:p>
    <w:p w14:paraId="761A970D" w14:textId="77777777" w:rsidR="00F33A74" w:rsidRPr="00690E73" w:rsidRDefault="00F33A74"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521C501" w14:textId="77777777" w:rsidR="00F33A74" w:rsidRPr="00690E73" w:rsidRDefault="00F33A74"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197E0FB7" w14:textId="77777777" w:rsidR="00D4633E" w:rsidRDefault="00D4633E" w:rsidP="00D4633E">
      <w:pPr>
        <w:rPr>
          <w:i/>
          <w:lang w:eastAsia="zh-CN"/>
        </w:rPr>
      </w:pPr>
    </w:p>
    <w:p w14:paraId="142DA145" w14:textId="6A310730" w:rsidR="00D4633E" w:rsidRPr="00E241E2" w:rsidRDefault="00980CB8" w:rsidP="00D4633E">
      <w:pPr>
        <w:rPr>
          <w:b/>
          <w:bCs/>
          <w:i/>
          <w:highlight w:val="yellow"/>
          <w:lang w:eastAsia="zh-CN"/>
        </w:rPr>
      </w:pPr>
      <w:r>
        <w:rPr>
          <w:b/>
          <w:bCs/>
          <w:i/>
          <w:highlight w:val="yellow"/>
          <w:lang w:eastAsia="zh-CN"/>
        </w:rPr>
        <w:t xml:space="preserve">Offline </w:t>
      </w:r>
      <w:r w:rsidR="00D4633E" w:rsidRPr="00E241E2">
        <w:rPr>
          <w:b/>
          <w:bCs/>
          <w:i/>
          <w:highlight w:val="yellow"/>
          <w:lang w:eastAsia="zh-CN"/>
        </w:rPr>
        <w:t>Agreements:</w:t>
      </w:r>
    </w:p>
    <w:p w14:paraId="55A5E95D" w14:textId="0DE51179" w:rsidR="00E241E2" w:rsidRPr="00E241E2" w:rsidRDefault="00E241E2" w:rsidP="00D4633E">
      <w:pPr>
        <w:rPr>
          <w:szCs w:val="24"/>
          <w:highlight w:val="yellow"/>
          <w:lang w:eastAsia="zh-CN"/>
        </w:rPr>
      </w:pPr>
      <w:r w:rsidRPr="00E241E2">
        <w:rPr>
          <w:szCs w:val="24"/>
          <w:highlight w:val="yellow"/>
          <w:lang w:eastAsia="zh-CN"/>
        </w:rPr>
        <w:t xml:space="preserve">RAN4 should discuss a new the methodology for WUR </w:t>
      </w:r>
      <w:r w:rsidR="001B6377">
        <w:rPr>
          <w:szCs w:val="24"/>
          <w:highlight w:val="yellow"/>
          <w:lang w:eastAsia="zh-CN"/>
        </w:rPr>
        <w:t>requirements</w:t>
      </w:r>
      <w:r w:rsidR="001B6377" w:rsidRPr="00E241E2">
        <w:rPr>
          <w:szCs w:val="24"/>
          <w:highlight w:val="yellow"/>
          <w:lang w:eastAsia="zh-CN"/>
        </w:rPr>
        <w:t xml:space="preserve"> </w:t>
      </w:r>
      <w:r w:rsidRPr="00E241E2">
        <w:rPr>
          <w:szCs w:val="24"/>
          <w:highlight w:val="yellow"/>
          <w:lang w:eastAsia="zh-CN"/>
        </w:rPr>
        <w:t>in WI phase. Following can be considered:</w:t>
      </w:r>
    </w:p>
    <w:p w14:paraId="07A61299" w14:textId="6B8B4161" w:rsidR="00E241E2" w:rsidRPr="00E241E2" w:rsidRDefault="00E241E2" w:rsidP="00E241E2">
      <w:pPr>
        <w:pStyle w:val="aff8"/>
        <w:numPr>
          <w:ilvl w:val="0"/>
          <w:numId w:val="15"/>
        </w:numPr>
        <w:ind w:firstLineChars="0"/>
        <w:rPr>
          <w:szCs w:val="24"/>
          <w:highlight w:val="yellow"/>
          <w:lang w:eastAsia="zh-CN"/>
        </w:rPr>
      </w:pPr>
      <w:r w:rsidRPr="00E241E2">
        <w:rPr>
          <w:szCs w:val="24"/>
          <w:highlight w:val="yellow"/>
          <w:lang w:eastAsia="zh-CN"/>
        </w:rPr>
        <w:t>BLER</w:t>
      </w:r>
    </w:p>
    <w:p w14:paraId="5858108F" w14:textId="47BA2CFE" w:rsidR="00E241E2" w:rsidRPr="00E241E2" w:rsidRDefault="00E241E2" w:rsidP="00E241E2">
      <w:pPr>
        <w:pStyle w:val="aff8"/>
        <w:numPr>
          <w:ilvl w:val="0"/>
          <w:numId w:val="15"/>
        </w:numPr>
        <w:ind w:firstLineChars="0"/>
        <w:rPr>
          <w:szCs w:val="24"/>
          <w:highlight w:val="yellow"/>
          <w:lang w:eastAsia="zh-CN"/>
        </w:rPr>
      </w:pPr>
      <w:r w:rsidRPr="00E241E2">
        <w:rPr>
          <w:szCs w:val="24"/>
          <w:highlight w:val="yellow"/>
          <w:lang w:eastAsia="zh-CN"/>
        </w:rPr>
        <w:t>Paging failure</w:t>
      </w:r>
    </w:p>
    <w:p w14:paraId="4C5CE523" w14:textId="1C4EDFEE" w:rsidR="00E241E2" w:rsidRPr="00E241E2" w:rsidRDefault="00E241E2" w:rsidP="00E241E2">
      <w:pPr>
        <w:pStyle w:val="aff8"/>
        <w:numPr>
          <w:ilvl w:val="0"/>
          <w:numId w:val="15"/>
        </w:numPr>
        <w:ind w:firstLineChars="0"/>
        <w:rPr>
          <w:szCs w:val="24"/>
          <w:highlight w:val="yellow"/>
          <w:lang w:eastAsia="zh-CN"/>
        </w:rPr>
      </w:pPr>
      <w:r w:rsidRPr="00E241E2">
        <w:rPr>
          <w:szCs w:val="24"/>
          <w:highlight w:val="yellow"/>
          <w:lang w:eastAsia="zh-CN"/>
        </w:rPr>
        <w:t>Misdetection ratio</w:t>
      </w:r>
    </w:p>
    <w:p w14:paraId="2C1A6BDB" w14:textId="773C4F47" w:rsidR="00E241E2" w:rsidRPr="00E241E2" w:rsidRDefault="00E241E2" w:rsidP="00E241E2">
      <w:pPr>
        <w:pStyle w:val="aff8"/>
        <w:numPr>
          <w:ilvl w:val="0"/>
          <w:numId w:val="15"/>
        </w:numPr>
        <w:ind w:firstLineChars="0"/>
        <w:rPr>
          <w:szCs w:val="24"/>
          <w:highlight w:val="yellow"/>
          <w:lang w:eastAsia="zh-CN"/>
        </w:rPr>
      </w:pPr>
      <w:r w:rsidRPr="00E241E2">
        <w:rPr>
          <w:szCs w:val="24"/>
          <w:highlight w:val="yellow"/>
          <w:lang w:eastAsia="zh-CN"/>
        </w:rPr>
        <w:t>others</w:t>
      </w:r>
    </w:p>
    <w:p w14:paraId="24C5F99A" w14:textId="77777777" w:rsidR="00D4633E" w:rsidRDefault="00D4633E" w:rsidP="00C754F9">
      <w:pPr>
        <w:rPr>
          <w:lang w:val="en-US" w:eastAsia="zh-CN"/>
        </w:rPr>
      </w:pPr>
    </w:p>
    <w:p w14:paraId="0DF34310" w14:textId="51396FFB" w:rsidR="00FD4B70" w:rsidRPr="00690E73" w:rsidRDefault="00FD4B70" w:rsidP="00FD4B70">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Pr>
          <w:b/>
          <w:u w:val="single"/>
          <w:lang w:eastAsia="ko-KR"/>
        </w:rPr>
        <w:t>2</w:t>
      </w:r>
      <w:r w:rsidRPr="00690E73">
        <w:rPr>
          <w:b/>
          <w:u w:val="single"/>
          <w:lang w:eastAsia="ko-KR"/>
        </w:rPr>
        <w:t xml:space="preserve">: </w:t>
      </w:r>
      <w:r w:rsidR="00F32BAC">
        <w:rPr>
          <w:b/>
          <w:u w:val="single"/>
          <w:lang w:eastAsia="ko-KR"/>
        </w:rPr>
        <w:t xml:space="preserve">LP-WUR Sensitivity </w:t>
      </w:r>
    </w:p>
    <w:p w14:paraId="4860880A" w14:textId="745B00A4" w:rsidR="00FD4B70" w:rsidRPr="00690E73" w:rsidRDefault="00FD4B70"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r w:rsidR="0006128F">
        <w:rPr>
          <w:rFonts w:eastAsia="宋体"/>
          <w:szCs w:val="24"/>
          <w:lang w:eastAsia="zh-CN"/>
        </w:rPr>
        <w:t>and Proposals</w:t>
      </w:r>
    </w:p>
    <w:p w14:paraId="3A4FCF8F" w14:textId="47C19F80" w:rsidR="00FD4B70" w:rsidRDefault="00FD4B70"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A20740">
        <w:rPr>
          <w:rFonts w:eastAsia="宋体"/>
          <w:i/>
          <w:iCs/>
          <w:szCs w:val="24"/>
          <w:lang w:eastAsia="zh-CN"/>
        </w:rPr>
        <w:t xml:space="preserve">Observation 1: </w:t>
      </w:r>
      <w:r w:rsidR="00F32BAC" w:rsidRPr="00F32BAC">
        <w:rPr>
          <w:rFonts w:eastAsia="宋体"/>
          <w:i/>
          <w:iCs/>
          <w:szCs w:val="24"/>
          <w:lang w:eastAsia="zh-CN"/>
        </w:rPr>
        <w:t>Lower target SNR translates to lower power dissipation for the RF part of the LP WUR</w:t>
      </w:r>
      <w:r w:rsidRPr="00A20740">
        <w:rPr>
          <w:rFonts w:eastAsia="宋体"/>
          <w:i/>
          <w:iCs/>
          <w:szCs w:val="24"/>
          <w:lang w:eastAsia="zh-CN"/>
        </w:rPr>
        <w:t>. (</w:t>
      </w:r>
      <w:r w:rsidR="00F32BAC">
        <w:rPr>
          <w:rFonts w:eastAsia="宋体"/>
          <w:i/>
          <w:iCs/>
          <w:szCs w:val="24"/>
          <w:lang w:eastAsia="zh-CN"/>
        </w:rPr>
        <w:t>Apple</w:t>
      </w:r>
      <w:r w:rsidRPr="00A20740">
        <w:rPr>
          <w:rFonts w:eastAsia="宋体"/>
          <w:i/>
          <w:iCs/>
          <w:szCs w:val="24"/>
          <w:lang w:eastAsia="zh-CN"/>
        </w:rPr>
        <w:t>)</w:t>
      </w:r>
    </w:p>
    <w:p w14:paraId="6A10C9EA" w14:textId="73FD8959" w:rsidR="00F32BAC" w:rsidRDefault="00F32BAC"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2: </w:t>
      </w:r>
      <w:r w:rsidRPr="00F32BAC">
        <w:rPr>
          <w:rFonts w:eastAsia="宋体"/>
          <w:i/>
          <w:iCs/>
          <w:szCs w:val="24"/>
          <w:lang w:eastAsia="zh-CN"/>
        </w:rPr>
        <w:t>There is a delicate balance between complexity/energy consumption and coverage and network resources</w:t>
      </w:r>
      <w:r>
        <w:rPr>
          <w:rFonts w:eastAsia="宋体"/>
          <w:i/>
          <w:iCs/>
          <w:szCs w:val="24"/>
          <w:lang w:eastAsia="zh-CN"/>
        </w:rPr>
        <w:t>. (Sony)</w:t>
      </w:r>
    </w:p>
    <w:p w14:paraId="608B195C" w14:textId="1341D318" w:rsidR="00F32BAC" w:rsidRPr="00A20740" w:rsidRDefault="00F32BAC"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lastRenderedPageBreak/>
        <w:t xml:space="preserve">Observation 3: </w:t>
      </w:r>
      <w:r w:rsidRPr="00F32BAC">
        <w:rPr>
          <w:rFonts w:eastAsia="宋体"/>
          <w:i/>
          <w:iCs/>
          <w:szCs w:val="24"/>
          <w:lang w:eastAsia="zh-CN"/>
        </w:rPr>
        <w:t>The coverage is determined by a combination of the LP-WUR design and the LP-WUS design</w:t>
      </w:r>
      <w:r>
        <w:rPr>
          <w:rFonts w:eastAsia="宋体"/>
          <w:i/>
          <w:iCs/>
          <w:szCs w:val="24"/>
          <w:lang w:eastAsia="zh-CN"/>
        </w:rPr>
        <w:t>. (Sony)</w:t>
      </w:r>
    </w:p>
    <w:p w14:paraId="57A43E4B" w14:textId="28F912FC" w:rsidR="00FD4B70" w:rsidRDefault="00F32BAC"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Proposal 1</w:t>
      </w:r>
      <w:r w:rsidR="00FD4B70" w:rsidRPr="00F32BAC">
        <w:rPr>
          <w:rFonts w:eastAsia="宋体"/>
          <w:b/>
          <w:bCs/>
          <w:szCs w:val="24"/>
          <w:lang w:eastAsia="zh-CN"/>
        </w:rPr>
        <w:t xml:space="preserve">: </w:t>
      </w:r>
      <w:r w:rsidRPr="00F32BAC">
        <w:rPr>
          <w:rFonts w:eastAsia="宋体"/>
          <w:b/>
          <w:bCs/>
          <w:szCs w:val="24"/>
          <w:lang w:eastAsia="zh-CN"/>
        </w:rPr>
        <w:t>RAN4 should capture a summary of the companies’ proposals on sensitivity range in the TR</w:t>
      </w:r>
      <w:r w:rsidR="00FD4B70" w:rsidRPr="00F32BAC">
        <w:rPr>
          <w:rFonts w:eastAsia="宋体"/>
          <w:b/>
          <w:bCs/>
          <w:szCs w:val="24"/>
          <w:lang w:eastAsia="zh-CN"/>
        </w:rPr>
        <w:t>. (</w:t>
      </w:r>
      <w:r>
        <w:rPr>
          <w:rFonts w:eastAsia="宋体"/>
          <w:b/>
          <w:bCs/>
          <w:szCs w:val="24"/>
          <w:lang w:eastAsia="zh-CN"/>
        </w:rPr>
        <w:t>Apple</w:t>
      </w:r>
      <w:r w:rsidR="00FD4B70" w:rsidRPr="00F32BAC">
        <w:rPr>
          <w:rFonts w:eastAsia="宋体"/>
          <w:b/>
          <w:bCs/>
          <w:szCs w:val="24"/>
          <w:lang w:eastAsia="zh-CN"/>
        </w:rPr>
        <w:t>)</w:t>
      </w:r>
    </w:p>
    <w:p w14:paraId="765A0D3C" w14:textId="0F45B1FF" w:rsidR="00F32BAC" w:rsidRDefault="00F32BAC"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2: </w:t>
      </w:r>
      <w:r w:rsidRPr="00F32BAC">
        <w:rPr>
          <w:rFonts w:eastAsia="宋体"/>
          <w:b/>
          <w:bCs/>
          <w:szCs w:val="24"/>
          <w:lang w:eastAsia="zh-CN"/>
        </w:rPr>
        <w:t>The LP-WUR could adapt its sensitivity level according to the prevailing situation in order not to consume unnecessary power</w:t>
      </w:r>
      <w:r>
        <w:rPr>
          <w:rFonts w:eastAsia="宋体"/>
          <w:b/>
          <w:bCs/>
          <w:szCs w:val="24"/>
          <w:lang w:eastAsia="zh-CN"/>
        </w:rPr>
        <w:t>. (Sony)</w:t>
      </w:r>
    </w:p>
    <w:p w14:paraId="7FCA451F" w14:textId="1AA1EE23" w:rsidR="003B6A70" w:rsidRPr="00F32BAC" w:rsidRDefault="003B6A70"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3: </w:t>
      </w:r>
      <w:r w:rsidRPr="003B6A70">
        <w:rPr>
          <w:rFonts w:eastAsia="宋体"/>
          <w:b/>
          <w:bCs/>
          <w:szCs w:val="24"/>
          <w:lang w:eastAsia="zh-CN"/>
        </w:rPr>
        <w:t>RAN4 should discuss a new performance metric instead of throughput to specify WUR REFSENS requirements in WI phase</w:t>
      </w:r>
      <w:r>
        <w:rPr>
          <w:rFonts w:eastAsia="宋体"/>
          <w:b/>
          <w:bCs/>
          <w:szCs w:val="24"/>
          <w:lang w:eastAsia="zh-CN"/>
        </w:rPr>
        <w:t>. (vivo)</w:t>
      </w:r>
    </w:p>
    <w:p w14:paraId="22DA7851" w14:textId="77777777" w:rsidR="00FD4B70" w:rsidRPr="00690E73" w:rsidRDefault="00FD4B70"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2468D53" w14:textId="77777777" w:rsidR="00FD4B70" w:rsidRPr="00690E73" w:rsidRDefault="00FD4B70"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1F4AD8F4" w14:textId="77777777" w:rsidR="00D4633E" w:rsidRDefault="00D4633E" w:rsidP="00D4633E">
      <w:pPr>
        <w:rPr>
          <w:i/>
          <w:lang w:eastAsia="zh-CN"/>
        </w:rPr>
      </w:pPr>
    </w:p>
    <w:p w14:paraId="1571CFAD" w14:textId="591C9B4B" w:rsidR="00D4633E" w:rsidRPr="00602501" w:rsidRDefault="00980CB8" w:rsidP="00D4633E">
      <w:pPr>
        <w:rPr>
          <w:b/>
          <w:bCs/>
          <w:i/>
          <w:highlight w:val="yellow"/>
          <w:lang w:eastAsia="zh-CN"/>
        </w:rPr>
      </w:pPr>
      <w:r>
        <w:rPr>
          <w:b/>
          <w:bCs/>
          <w:i/>
          <w:highlight w:val="yellow"/>
          <w:lang w:eastAsia="zh-CN"/>
        </w:rPr>
        <w:t>offline</w:t>
      </w:r>
      <w:r w:rsidR="00421F02" w:rsidRPr="00602501">
        <w:rPr>
          <w:b/>
          <w:bCs/>
          <w:i/>
          <w:highlight w:val="yellow"/>
          <w:lang w:eastAsia="zh-CN"/>
        </w:rPr>
        <w:t xml:space="preserve"> </w:t>
      </w:r>
      <w:r w:rsidR="00D4633E" w:rsidRPr="00602501">
        <w:rPr>
          <w:b/>
          <w:bCs/>
          <w:i/>
          <w:highlight w:val="yellow"/>
          <w:lang w:eastAsia="zh-CN"/>
        </w:rPr>
        <w:t>Agreements:</w:t>
      </w:r>
    </w:p>
    <w:p w14:paraId="076FD15C" w14:textId="791262AE" w:rsidR="00D4633E" w:rsidRDefault="00421F02" w:rsidP="00C754F9">
      <w:pPr>
        <w:rPr>
          <w:lang w:val="en-US" w:eastAsia="zh-CN"/>
        </w:rPr>
      </w:pPr>
      <w:r w:rsidRPr="00602501">
        <w:rPr>
          <w:highlight w:val="yellow"/>
          <w:lang w:val="en-US" w:eastAsia="zh-CN"/>
        </w:rPr>
        <w:t>FFS, sensitivity</w:t>
      </w:r>
      <w:r w:rsidR="00602501" w:rsidRPr="00602501">
        <w:rPr>
          <w:highlight w:val="yellow"/>
          <w:lang w:val="en-US" w:eastAsia="zh-CN"/>
        </w:rPr>
        <w:t xml:space="preserve"> requirement depends on RAN-P decision on LP-WUS coverage, which can be discussed in WI phase.</w:t>
      </w:r>
      <w:r w:rsidR="00602501">
        <w:rPr>
          <w:lang w:val="en-US" w:eastAsia="zh-CN"/>
        </w:rPr>
        <w:t xml:space="preserve"> </w:t>
      </w:r>
    </w:p>
    <w:p w14:paraId="3035C6AF" w14:textId="77777777" w:rsidR="00421F02" w:rsidRDefault="00421F02" w:rsidP="00C754F9">
      <w:pPr>
        <w:rPr>
          <w:lang w:val="en-US" w:eastAsia="zh-CN"/>
        </w:rPr>
      </w:pPr>
    </w:p>
    <w:p w14:paraId="2AB0D82C" w14:textId="4816C94F" w:rsidR="003B6A70" w:rsidRPr="00690E73" w:rsidRDefault="003B6A70" w:rsidP="003B6A70">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Pr>
          <w:b/>
          <w:u w:val="single"/>
          <w:lang w:eastAsia="ko-KR"/>
        </w:rPr>
        <w:t>3</w:t>
      </w:r>
      <w:r w:rsidRPr="00690E73">
        <w:rPr>
          <w:b/>
          <w:u w:val="single"/>
          <w:lang w:eastAsia="ko-KR"/>
        </w:rPr>
        <w:t xml:space="preserve">: </w:t>
      </w:r>
      <w:r>
        <w:rPr>
          <w:b/>
          <w:u w:val="single"/>
          <w:lang w:eastAsia="ko-KR"/>
        </w:rPr>
        <w:t>LP-WUR test case</w:t>
      </w:r>
      <w:r w:rsidR="0040611C">
        <w:rPr>
          <w:b/>
          <w:u w:val="single"/>
          <w:lang w:eastAsia="ko-KR"/>
        </w:rPr>
        <w:t>s</w:t>
      </w:r>
      <w:r>
        <w:rPr>
          <w:b/>
          <w:u w:val="single"/>
          <w:lang w:eastAsia="ko-KR"/>
        </w:rPr>
        <w:t xml:space="preserve"> </w:t>
      </w:r>
    </w:p>
    <w:p w14:paraId="5D61D225" w14:textId="206111AE" w:rsidR="003B6A70" w:rsidRPr="00690E73" w:rsidRDefault="0006128F" w:rsidP="003B6A70">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003B6A70">
        <w:rPr>
          <w:rFonts w:eastAsia="宋体"/>
          <w:szCs w:val="24"/>
          <w:lang w:eastAsia="zh-CN"/>
        </w:rPr>
        <w:t xml:space="preserve">s </w:t>
      </w:r>
    </w:p>
    <w:p w14:paraId="0CC7BE32" w14:textId="6D343A1F" w:rsidR="003B6A70" w:rsidRPr="003B6A70" w:rsidRDefault="003B6A70" w:rsidP="003B6A70">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3B6A70">
        <w:rPr>
          <w:rFonts w:eastAsia="宋体"/>
          <w:b/>
          <w:bCs/>
          <w:szCs w:val="24"/>
          <w:lang w:eastAsia="zh-CN"/>
        </w:rPr>
        <w:t>Proposal 1: RAN4 should discuss how to define the test case for LP-WUR RF requirements under MR idle/connected mode in WI phase. (vivo)</w:t>
      </w:r>
    </w:p>
    <w:p w14:paraId="3B6A649C" w14:textId="77777777" w:rsidR="0083718A" w:rsidRPr="00690E73" w:rsidRDefault="0083718A" w:rsidP="0083718A">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BA27ED9" w14:textId="77777777" w:rsidR="0083718A" w:rsidRPr="00690E73" w:rsidRDefault="0083718A" w:rsidP="0083718A">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08737271" w14:textId="77777777" w:rsidR="00D4633E" w:rsidRDefault="00D4633E" w:rsidP="00D4633E">
      <w:pPr>
        <w:rPr>
          <w:i/>
          <w:lang w:eastAsia="zh-CN"/>
        </w:rPr>
      </w:pPr>
    </w:p>
    <w:p w14:paraId="4FFA07A8" w14:textId="6759D912" w:rsidR="00D4633E" w:rsidRPr="00602501" w:rsidRDefault="00980CB8" w:rsidP="00D4633E">
      <w:pPr>
        <w:rPr>
          <w:b/>
          <w:bCs/>
          <w:i/>
          <w:highlight w:val="yellow"/>
          <w:lang w:eastAsia="zh-CN"/>
        </w:rPr>
      </w:pPr>
      <w:r>
        <w:rPr>
          <w:b/>
          <w:bCs/>
          <w:i/>
          <w:highlight w:val="yellow"/>
          <w:lang w:eastAsia="zh-CN"/>
        </w:rPr>
        <w:t xml:space="preserve">Offline </w:t>
      </w:r>
      <w:r w:rsidR="00D4633E" w:rsidRPr="00602501">
        <w:rPr>
          <w:b/>
          <w:bCs/>
          <w:i/>
          <w:highlight w:val="yellow"/>
          <w:lang w:eastAsia="zh-CN"/>
        </w:rPr>
        <w:t>Agreements:</w:t>
      </w:r>
    </w:p>
    <w:p w14:paraId="022F5BE5" w14:textId="2D4F3946" w:rsidR="00D4633E" w:rsidRDefault="00602501" w:rsidP="00C754F9">
      <w:pPr>
        <w:rPr>
          <w:lang w:val="en-US" w:eastAsia="zh-CN"/>
        </w:rPr>
      </w:pPr>
      <w:r w:rsidRPr="00602501">
        <w:rPr>
          <w:highlight w:val="yellow"/>
          <w:lang w:val="en-US" w:eastAsia="zh-CN"/>
        </w:rPr>
        <w:t xml:space="preserve">The testability issue </w:t>
      </w:r>
      <w:r w:rsidR="001C2C66">
        <w:rPr>
          <w:highlight w:val="yellow"/>
          <w:lang w:val="en-US" w:eastAsia="zh-CN"/>
        </w:rPr>
        <w:t xml:space="preserve">of LP-WUR RF requirements </w:t>
      </w:r>
      <w:r w:rsidRPr="00602501">
        <w:rPr>
          <w:highlight w:val="yellow"/>
          <w:lang w:val="en-US" w:eastAsia="zh-CN"/>
        </w:rPr>
        <w:t>should be discussed in WI phase.</w:t>
      </w:r>
    </w:p>
    <w:p w14:paraId="329037E0" w14:textId="77777777" w:rsidR="00602501" w:rsidRDefault="00602501" w:rsidP="00C754F9">
      <w:pPr>
        <w:rPr>
          <w:lang w:val="en-US" w:eastAsia="zh-CN"/>
        </w:rPr>
      </w:pPr>
    </w:p>
    <w:p w14:paraId="633C234E" w14:textId="3F1775B4" w:rsidR="00221319" w:rsidRPr="0062442F" w:rsidRDefault="00221319" w:rsidP="00221319">
      <w:pPr>
        <w:pStyle w:val="3"/>
        <w:rPr>
          <w:sz w:val="24"/>
          <w:szCs w:val="16"/>
          <w:lang w:val="en-US"/>
        </w:rPr>
      </w:pPr>
      <w:r w:rsidRPr="0062442F">
        <w:rPr>
          <w:sz w:val="24"/>
          <w:szCs w:val="16"/>
          <w:lang w:val="en-US"/>
        </w:rPr>
        <w:t xml:space="preserve">Sub-topic 1-7 LP-WUR architectures </w:t>
      </w:r>
      <w:r w:rsidR="00DC5562" w:rsidRPr="0062442F">
        <w:rPr>
          <w:sz w:val="24"/>
          <w:szCs w:val="16"/>
          <w:lang w:val="en-US"/>
        </w:rPr>
        <w:t>and RF impairments</w:t>
      </w:r>
    </w:p>
    <w:p w14:paraId="619594D2" w14:textId="79DAFE0B" w:rsidR="00DC5562" w:rsidRPr="00690E73" w:rsidRDefault="00DC5562" w:rsidP="00DC5562">
      <w:pPr>
        <w:rPr>
          <w:b/>
          <w:u w:val="single"/>
          <w:lang w:eastAsia="ko-KR"/>
        </w:rPr>
      </w:pPr>
      <w:r w:rsidRPr="00C71682">
        <w:rPr>
          <w:b/>
          <w:u w:val="single"/>
          <w:lang w:eastAsia="ko-KR"/>
        </w:rPr>
        <w:t>Issue 1-</w:t>
      </w:r>
      <w:r>
        <w:rPr>
          <w:b/>
          <w:u w:val="single"/>
          <w:lang w:eastAsia="ko-KR"/>
        </w:rPr>
        <w:t>7</w:t>
      </w:r>
      <w:r w:rsidRPr="00C71682">
        <w:rPr>
          <w:b/>
          <w:u w:val="single"/>
          <w:lang w:eastAsia="ko-KR"/>
        </w:rPr>
        <w:t>-</w:t>
      </w:r>
      <w:r w:rsidR="00263D02">
        <w:rPr>
          <w:b/>
          <w:u w:val="single"/>
          <w:lang w:eastAsia="ko-KR"/>
        </w:rPr>
        <w:t>1</w:t>
      </w:r>
      <w:r w:rsidRPr="00C71682">
        <w:rPr>
          <w:b/>
          <w:u w:val="single"/>
          <w:lang w:eastAsia="ko-KR"/>
        </w:rPr>
        <w:t xml:space="preserve">: </w:t>
      </w:r>
      <w:r>
        <w:rPr>
          <w:b/>
          <w:u w:val="single"/>
          <w:lang w:eastAsia="ko-KR"/>
        </w:rPr>
        <w:t xml:space="preserve">phase noise </w:t>
      </w:r>
      <w:r w:rsidR="00A50473">
        <w:rPr>
          <w:b/>
          <w:u w:val="single"/>
          <w:lang w:eastAsia="ko-KR"/>
        </w:rPr>
        <w:t>impacts</w:t>
      </w:r>
      <w:r>
        <w:rPr>
          <w:b/>
          <w:u w:val="single"/>
          <w:lang w:eastAsia="ko-KR"/>
        </w:rPr>
        <w:t xml:space="preserve"> on LP-WUR</w:t>
      </w:r>
      <w:r w:rsidRPr="00C71682">
        <w:rPr>
          <w:b/>
          <w:u w:val="single"/>
          <w:lang w:eastAsia="ko-KR"/>
        </w:rPr>
        <w:t xml:space="preserve"> </w:t>
      </w:r>
      <w:r w:rsidR="0083718A">
        <w:rPr>
          <w:b/>
          <w:u w:val="single"/>
          <w:lang w:eastAsia="ko-KR"/>
        </w:rPr>
        <w:t>ACS and ASCS</w:t>
      </w:r>
    </w:p>
    <w:p w14:paraId="427B256A" w14:textId="77777777" w:rsidR="00DC5562" w:rsidRPr="00690E73" w:rsidRDefault="00DC5562" w:rsidP="00DC5562">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3B4F96E2" w14:textId="6938C0ED" w:rsidR="00DC5562" w:rsidRPr="00DC5562" w:rsidRDefault="0083718A" w:rsidP="00DC5562">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Observation</w:t>
      </w:r>
      <w:r w:rsidR="00DC5562">
        <w:rPr>
          <w:rFonts w:eastAsia="宋体"/>
          <w:i/>
          <w:iCs/>
          <w:szCs w:val="24"/>
          <w:lang w:eastAsia="zh-CN"/>
        </w:rPr>
        <w:t xml:space="preserve"> 1: </w:t>
      </w:r>
      <w:r w:rsidR="00DC5562" w:rsidRPr="00DC5562">
        <w:rPr>
          <w:rFonts w:eastAsia="宋体"/>
          <w:i/>
          <w:iCs/>
          <w:szCs w:val="24"/>
          <w:lang w:eastAsia="zh-CN"/>
        </w:rPr>
        <w:t>The phase noise has no obvious impact on the ASCS performance for filter order 4 to 10.</w:t>
      </w:r>
      <w:r w:rsidR="00DC5562">
        <w:rPr>
          <w:rFonts w:eastAsia="宋体"/>
          <w:i/>
          <w:iCs/>
          <w:szCs w:val="24"/>
          <w:lang w:eastAsia="zh-CN"/>
        </w:rPr>
        <w:t xml:space="preserve"> (Ericsson)</w:t>
      </w:r>
      <w:r w:rsidR="00C81505">
        <w:rPr>
          <w:rFonts w:eastAsia="宋体"/>
          <w:i/>
          <w:iCs/>
          <w:szCs w:val="24"/>
          <w:lang w:eastAsia="zh-CN"/>
        </w:rPr>
        <w:t xml:space="preserve"> </w:t>
      </w:r>
    </w:p>
    <w:p w14:paraId="775C2694" w14:textId="169E9D35" w:rsidR="00DC5562" w:rsidRDefault="0083718A" w:rsidP="00DC5562">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Observation</w:t>
      </w:r>
      <w:r w:rsidR="00DC5562">
        <w:rPr>
          <w:rFonts w:eastAsia="宋体"/>
          <w:i/>
          <w:iCs/>
          <w:szCs w:val="24"/>
          <w:lang w:eastAsia="zh-CN"/>
        </w:rPr>
        <w:t xml:space="preserve"> 2: </w:t>
      </w:r>
      <w:r w:rsidR="00DC5562" w:rsidRPr="00DC5562">
        <w:rPr>
          <w:rFonts w:eastAsia="宋体"/>
          <w:i/>
          <w:iCs/>
          <w:szCs w:val="24"/>
          <w:lang w:eastAsia="zh-CN"/>
        </w:rPr>
        <w:t xml:space="preserve">The guard RB within the WUS signal BW should be less than 1 RB at each side of the WUS signal. Increasing the number of guard RB within the WUS BW has penalty on the SNR. </w:t>
      </w:r>
      <w:r w:rsidR="00DC5562">
        <w:rPr>
          <w:rFonts w:eastAsia="宋体"/>
          <w:i/>
          <w:iCs/>
          <w:szCs w:val="24"/>
          <w:lang w:eastAsia="zh-CN"/>
        </w:rPr>
        <w:t>(Ericsson)</w:t>
      </w:r>
    </w:p>
    <w:p w14:paraId="31440D6B" w14:textId="40383D1F" w:rsidR="0083718A" w:rsidRPr="0083718A" w:rsidRDefault="0083718A" w:rsidP="0083718A">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3: </w:t>
      </w:r>
      <w:r w:rsidRPr="0083718A">
        <w:rPr>
          <w:rFonts w:eastAsia="宋体"/>
          <w:i/>
          <w:iCs/>
          <w:szCs w:val="24"/>
          <w:lang w:eastAsia="zh-CN"/>
        </w:rPr>
        <w:t>The phase noise has strong impact on the ACS case.  At least 3 dB SNR degradation is observed for filter order of 8 and 10.</w:t>
      </w:r>
    </w:p>
    <w:p w14:paraId="1AC3872F" w14:textId="6B8AAB3F" w:rsidR="0083718A" w:rsidRPr="0083718A" w:rsidRDefault="0083718A" w:rsidP="0083718A">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4: </w:t>
      </w:r>
      <w:r w:rsidRPr="0083718A">
        <w:rPr>
          <w:rFonts w:eastAsia="宋体"/>
          <w:i/>
          <w:iCs/>
          <w:szCs w:val="24"/>
          <w:lang w:eastAsia="zh-CN"/>
        </w:rPr>
        <w:t>The BLER WUS performance has dependency on the modulation order of the OOK symbols (1bit, 2bit or 4 bit), filter order and shifted number of RB to the adjacent carrier.</w:t>
      </w:r>
    </w:p>
    <w:p w14:paraId="5A25CA39" w14:textId="41D8879F" w:rsidR="0083718A" w:rsidRPr="0083718A" w:rsidRDefault="0083718A" w:rsidP="0083718A">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5: </w:t>
      </w:r>
      <w:r w:rsidRPr="0083718A">
        <w:rPr>
          <w:rFonts w:eastAsia="宋体"/>
          <w:i/>
          <w:iCs/>
          <w:szCs w:val="24"/>
          <w:lang w:eastAsia="zh-CN"/>
        </w:rPr>
        <w:t>The needed shifted RB number is in the range of 6 to 10 for OOK 1 bit with filter order of 6, for OOK 2 bit of the same filter with order 6, it is preferred to place the WUS in the middle of the 20MHz channel.</w:t>
      </w:r>
    </w:p>
    <w:p w14:paraId="09572748" w14:textId="14D04650" w:rsidR="00DC5562" w:rsidRPr="00C71682" w:rsidRDefault="0083718A" w:rsidP="00DC5562">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83718A">
        <w:rPr>
          <w:rFonts w:eastAsia="宋体"/>
          <w:b/>
          <w:bCs/>
          <w:szCs w:val="24"/>
          <w:lang w:eastAsia="zh-CN"/>
        </w:rPr>
        <w:t>Proposal</w:t>
      </w:r>
      <w:r>
        <w:rPr>
          <w:rFonts w:eastAsia="宋体"/>
          <w:b/>
          <w:bCs/>
          <w:szCs w:val="24"/>
          <w:lang w:eastAsia="zh-CN"/>
        </w:rPr>
        <w:t xml:space="preserve"> 1</w:t>
      </w:r>
      <w:r w:rsidRPr="0083718A">
        <w:rPr>
          <w:rFonts w:eastAsia="宋体"/>
          <w:b/>
          <w:bCs/>
          <w:szCs w:val="24"/>
          <w:lang w:eastAsia="zh-CN"/>
        </w:rPr>
        <w:t>:</w:t>
      </w:r>
      <w:r w:rsidRPr="0083718A">
        <w:rPr>
          <w:rFonts w:eastAsia="宋体"/>
          <w:b/>
          <w:bCs/>
          <w:szCs w:val="24"/>
          <w:lang w:eastAsia="zh-CN"/>
        </w:rPr>
        <w:tab/>
        <w:t>It is necessary to introduce additional RB offset between WUS signal to the ACI in the ACS test</w:t>
      </w:r>
      <w:r w:rsidR="00DC5562">
        <w:rPr>
          <w:rFonts w:eastAsia="宋体"/>
          <w:b/>
          <w:bCs/>
          <w:szCs w:val="24"/>
          <w:lang w:eastAsia="zh-CN"/>
        </w:rPr>
        <w:t>. (</w:t>
      </w:r>
      <w:r>
        <w:rPr>
          <w:rFonts w:eastAsia="宋体"/>
          <w:b/>
          <w:bCs/>
          <w:szCs w:val="24"/>
          <w:lang w:eastAsia="zh-CN"/>
        </w:rPr>
        <w:t>Ericsson</w:t>
      </w:r>
      <w:r w:rsidR="00DC5562">
        <w:rPr>
          <w:rFonts w:eastAsia="宋体"/>
          <w:b/>
          <w:bCs/>
          <w:szCs w:val="24"/>
          <w:lang w:eastAsia="zh-CN"/>
        </w:rPr>
        <w:t>)</w:t>
      </w:r>
    </w:p>
    <w:p w14:paraId="285EC1A7" w14:textId="77777777" w:rsidR="0083718A" w:rsidRPr="00690E73" w:rsidRDefault="0083718A" w:rsidP="0083718A">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5637F26B" w14:textId="77777777" w:rsidR="0083718A" w:rsidRPr="00690E73" w:rsidRDefault="0083718A" w:rsidP="0083718A">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38402AFA" w14:textId="10BD950F" w:rsidR="00D4633E" w:rsidRDefault="00D4633E" w:rsidP="0083718A">
      <w:pPr>
        <w:pStyle w:val="aff8"/>
        <w:overflowPunct/>
        <w:autoSpaceDE/>
        <w:autoSpaceDN/>
        <w:adjustRightInd/>
        <w:spacing w:after="120"/>
        <w:ind w:left="1440" w:firstLineChars="0" w:firstLine="0"/>
        <w:textAlignment w:val="auto"/>
        <w:rPr>
          <w:rFonts w:eastAsia="宋体"/>
          <w:b/>
          <w:bCs/>
          <w:szCs w:val="24"/>
          <w:lang w:eastAsia="zh-CN"/>
        </w:rPr>
      </w:pPr>
    </w:p>
    <w:p w14:paraId="71D7B510" w14:textId="77777777" w:rsidR="00D4633E" w:rsidRDefault="00D4633E" w:rsidP="00D4633E">
      <w:pPr>
        <w:spacing w:after="120"/>
        <w:rPr>
          <w:szCs w:val="24"/>
          <w:lang w:eastAsia="zh-CN"/>
        </w:rPr>
      </w:pPr>
    </w:p>
    <w:p w14:paraId="25993ABE" w14:textId="1029A43C" w:rsidR="00980CB8" w:rsidRDefault="00622735" w:rsidP="00D4633E">
      <w:pPr>
        <w:rPr>
          <w:i/>
          <w:lang w:eastAsia="zh-CN"/>
        </w:rPr>
      </w:pPr>
      <w:r>
        <w:rPr>
          <w:i/>
          <w:lang w:eastAsia="zh-CN"/>
        </w:rPr>
        <w:t>moderator</w:t>
      </w:r>
      <w:r w:rsidR="00D4633E">
        <w:rPr>
          <w:i/>
          <w:lang w:eastAsia="zh-CN"/>
        </w:rPr>
        <w:t>:</w:t>
      </w:r>
      <w:r>
        <w:rPr>
          <w:i/>
          <w:lang w:eastAsia="zh-CN"/>
        </w:rPr>
        <w:t xml:space="preserve"> this issue has been covered in issue 1-2-1. No further discussion is needed.</w:t>
      </w:r>
      <w:r w:rsidR="00980CB8">
        <w:rPr>
          <w:i/>
          <w:lang w:eastAsia="zh-CN"/>
        </w:rPr>
        <w:t xml:space="preserve"> Simulation results </w:t>
      </w:r>
      <w:r w:rsidR="004E48A8">
        <w:rPr>
          <w:rFonts w:hint="eastAsia"/>
          <w:i/>
          <w:lang w:eastAsia="zh-CN"/>
        </w:rPr>
        <w:t>may</w:t>
      </w:r>
      <w:r w:rsidR="004E48A8">
        <w:rPr>
          <w:i/>
          <w:lang w:eastAsia="zh-CN"/>
        </w:rPr>
        <w:t xml:space="preserve"> </w:t>
      </w:r>
      <w:r w:rsidR="00980CB8">
        <w:rPr>
          <w:i/>
          <w:lang w:eastAsia="zh-CN"/>
        </w:rPr>
        <w:t>be captured in TR.</w:t>
      </w:r>
    </w:p>
    <w:p w14:paraId="540C2AED" w14:textId="77777777" w:rsidR="00D4633E" w:rsidRDefault="00D4633E" w:rsidP="0083718A">
      <w:pPr>
        <w:pStyle w:val="aff8"/>
        <w:overflowPunct/>
        <w:autoSpaceDE/>
        <w:autoSpaceDN/>
        <w:adjustRightInd/>
        <w:spacing w:after="120"/>
        <w:ind w:left="1440" w:firstLineChars="0" w:firstLine="0"/>
        <w:textAlignment w:val="auto"/>
        <w:rPr>
          <w:rFonts w:eastAsia="宋体"/>
          <w:b/>
          <w:bCs/>
          <w:szCs w:val="24"/>
          <w:lang w:eastAsia="zh-CN"/>
        </w:rPr>
      </w:pPr>
    </w:p>
    <w:p w14:paraId="60EE047B" w14:textId="7746007F" w:rsidR="00263D02" w:rsidRPr="00690E73" w:rsidRDefault="00263D02" w:rsidP="00263D02">
      <w:pPr>
        <w:rPr>
          <w:b/>
          <w:u w:val="single"/>
          <w:lang w:eastAsia="ko-KR"/>
        </w:rPr>
      </w:pPr>
      <w:r w:rsidRPr="00C71682">
        <w:rPr>
          <w:b/>
          <w:u w:val="single"/>
          <w:lang w:eastAsia="ko-KR"/>
        </w:rPr>
        <w:t>Issue 1-</w:t>
      </w:r>
      <w:r>
        <w:rPr>
          <w:b/>
          <w:u w:val="single"/>
          <w:lang w:eastAsia="ko-KR"/>
        </w:rPr>
        <w:t>7</w:t>
      </w:r>
      <w:r w:rsidRPr="00C71682">
        <w:rPr>
          <w:b/>
          <w:u w:val="single"/>
          <w:lang w:eastAsia="ko-KR"/>
        </w:rPr>
        <w:t>-</w:t>
      </w:r>
      <w:r w:rsidR="00A50473">
        <w:rPr>
          <w:b/>
          <w:u w:val="single"/>
          <w:lang w:eastAsia="ko-KR"/>
        </w:rPr>
        <w:t>2</w:t>
      </w:r>
      <w:r w:rsidRPr="00C71682">
        <w:rPr>
          <w:b/>
          <w:u w:val="single"/>
          <w:lang w:eastAsia="ko-KR"/>
        </w:rPr>
        <w:t xml:space="preserve">: </w:t>
      </w:r>
      <w:r>
        <w:rPr>
          <w:b/>
          <w:u w:val="single"/>
          <w:lang w:eastAsia="ko-KR"/>
        </w:rPr>
        <w:t>LP-WUR architectures</w:t>
      </w:r>
      <w:r w:rsidRPr="00C71682">
        <w:rPr>
          <w:b/>
          <w:u w:val="single"/>
          <w:lang w:eastAsia="ko-KR"/>
        </w:rPr>
        <w:t xml:space="preserve"> </w:t>
      </w:r>
    </w:p>
    <w:p w14:paraId="262EC60A" w14:textId="77777777" w:rsidR="00263D02" w:rsidRPr="00690E73" w:rsidRDefault="00263D02" w:rsidP="00263D02">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6B7041ED" w14:textId="77777777" w:rsidR="00263D02" w:rsidRPr="00C71682" w:rsidRDefault="00263D02" w:rsidP="00263D02">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C71682">
        <w:rPr>
          <w:rFonts w:eastAsia="宋体"/>
          <w:b/>
          <w:bCs/>
          <w:szCs w:val="24"/>
          <w:lang w:eastAsia="zh-CN"/>
        </w:rPr>
        <w:t xml:space="preserve">Proposal 1: </w:t>
      </w:r>
      <w:r w:rsidRPr="00221319">
        <w:rPr>
          <w:rFonts w:eastAsia="宋体"/>
          <w:b/>
          <w:bCs/>
          <w:szCs w:val="24"/>
          <w:lang w:eastAsia="zh-CN"/>
        </w:rPr>
        <w:t>Exclude the RF ED architecture for LP-WUR architecture</w:t>
      </w:r>
      <w:r>
        <w:rPr>
          <w:rFonts w:eastAsia="宋体"/>
          <w:b/>
          <w:bCs/>
          <w:szCs w:val="24"/>
          <w:lang w:eastAsia="zh-CN"/>
        </w:rPr>
        <w:t>. (ZTE)</w:t>
      </w:r>
    </w:p>
    <w:p w14:paraId="4C9E0833" w14:textId="77777777" w:rsidR="00263D02" w:rsidRPr="00690E73" w:rsidRDefault="00263D02" w:rsidP="00263D02">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65AD63F7" w14:textId="77777777" w:rsidR="00263D02" w:rsidRPr="00690E73" w:rsidRDefault="00263D02" w:rsidP="00263D02">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35360690" w14:textId="77777777" w:rsidR="00575884" w:rsidRDefault="00575884" w:rsidP="001F2073">
      <w:pPr>
        <w:rPr>
          <w:b/>
          <w:bCs/>
          <w:i/>
          <w:highlight w:val="yellow"/>
          <w:lang w:eastAsia="zh-CN"/>
        </w:rPr>
      </w:pPr>
    </w:p>
    <w:p w14:paraId="3014F055" w14:textId="114F41CA" w:rsidR="001F2073" w:rsidRPr="00622735" w:rsidRDefault="00980CB8" w:rsidP="001F2073">
      <w:pPr>
        <w:rPr>
          <w:b/>
          <w:bCs/>
          <w:i/>
          <w:highlight w:val="yellow"/>
          <w:lang w:eastAsia="zh-CN"/>
        </w:rPr>
      </w:pPr>
      <w:r>
        <w:rPr>
          <w:b/>
          <w:bCs/>
          <w:i/>
          <w:highlight w:val="yellow"/>
          <w:lang w:eastAsia="zh-CN"/>
        </w:rPr>
        <w:t>offline</w:t>
      </w:r>
      <w:r w:rsidR="00622735" w:rsidRPr="00622735">
        <w:rPr>
          <w:b/>
          <w:bCs/>
          <w:i/>
          <w:highlight w:val="yellow"/>
          <w:lang w:eastAsia="zh-CN"/>
        </w:rPr>
        <w:t xml:space="preserve"> </w:t>
      </w:r>
      <w:r w:rsidR="001F2073" w:rsidRPr="00622735">
        <w:rPr>
          <w:b/>
          <w:bCs/>
          <w:i/>
          <w:highlight w:val="yellow"/>
          <w:lang w:eastAsia="zh-CN"/>
        </w:rPr>
        <w:t>Agreements:</w:t>
      </w:r>
    </w:p>
    <w:p w14:paraId="441FE522" w14:textId="1C1BCD81" w:rsidR="001F2073" w:rsidRDefault="00622735" w:rsidP="00C754F9">
      <w:pPr>
        <w:rPr>
          <w:lang w:val="en-US" w:eastAsia="zh-CN"/>
        </w:rPr>
      </w:pPr>
      <w:r w:rsidRPr="00622735">
        <w:rPr>
          <w:highlight w:val="yellow"/>
          <w:lang w:val="en-US" w:eastAsia="zh-CN"/>
        </w:rPr>
        <w:t>Applicability for RF ED architecture can be discussed in WI based on analysis of sensitivity and NF.</w:t>
      </w:r>
      <w:r>
        <w:rPr>
          <w:lang w:val="en-US" w:eastAsia="zh-CN"/>
        </w:rPr>
        <w:t xml:space="preserve"> </w:t>
      </w:r>
    </w:p>
    <w:p w14:paraId="1E4A09F4" w14:textId="011C45AF" w:rsidR="00AE492B" w:rsidRPr="00690E73" w:rsidRDefault="00AE492B" w:rsidP="00AE492B">
      <w:pPr>
        <w:pStyle w:val="1"/>
        <w:rPr>
          <w:lang w:eastAsia="ja-JP"/>
        </w:rPr>
      </w:pPr>
      <w:r w:rsidRPr="00690E73">
        <w:rPr>
          <w:lang w:eastAsia="ja-JP"/>
        </w:rPr>
        <w:t>Topic #</w:t>
      </w:r>
      <w:r w:rsidR="00492964">
        <w:rPr>
          <w:lang w:eastAsia="ja-JP"/>
        </w:rPr>
        <w:t>2</w:t>
      </w:r>
      <w:r w:rsidRPr="00690E73">
        <w:rPr>
          <w:lang w:eastAsia="ja-JP"/>
        </w:rPr>
        <w:t xml:space="preserve">: </w:t>
      </w:r>
      <w:r w:rsidR="009E1283">
        <w:rPr>
          <w:lang w:eastAsia="ja-JP"/>
        </w:rPr>
        <w:t>TPs to RAN1</w:t>
      </w:r>
      <w:r w:rsidR="009F0CC9">
        <w:rPr>
          <w:lang w:eastAsia="ja-JP"/>
        </w:rPr>
        <w:t xml:space="preserve"> TR</w:t>
      </w:r>
    </w:p>
    <w:p w14:paraId="39A46ED7" w14:textId="6D148668" w:rsidR="004F2A66" w:rsidRPr="00D5177A" w:rsidRDefault="00AE492B" w:rsidP="00D5177A">
      <w:pPr>
        <w:pStyle w:val="3"/>
        <w:rPr>
          <w:sz w:val="24"/>
          <w:szCs w:val="16"/>
        </w:rPr>
      </w:pPr>
      <w:r w:rsidRPr="00690E73">
        <w:rPr>
          <w:sz w:val="24"/>
          <w:szCs w:val="16"/>
        </w:rPr>
        <w:t xml:space="preserve">Sub-topic </w:t>
      </w:r>
      <w:r w:rsidR="00B65B6B">
        <w:rPr>
          <w:sz w:val="24"/>
          <w:szCs w:val="16"/>
        </w:rPr>
        <w:t>2</w:t>
      </w:r>
      <w:r w:rsidRPr="00690E73">
        <w:rPr>
          <w:sz w:val="24"/>
          <w:szCs w:val="16"/>
        </w:rPr>
        <w:t>-1</w:t>
      </w:r>
      <w:r w:rsidR="009559F0" w:rsidRPr="00690E73">
        <w:rPr>
          <w:sz w:val="24"/>
          <w:szCs w:val="16"/>
        </w:rPr>
        <w:t xml:space="preserve"> </w:t>
      </w:r>
      <w:r w:rsidR="00F81894">
        <w:rPr>
          <w:sz w:val="24"/>
          <w:szCs w:val="16"/>
        </w:rPr>
        <w:t>Outcome to RAN1</w:t>
      </w:r>
    </w:p>
    <w:p w14:paraId="6399BBF7" w14:textId="5E1A5C27" w:rsidR="00644489" w:rsidRPr="00690E73" w:rsidRDefault="00644489" w:rsidP="00644489">
      <w:pPr>
        <w:rPr>
          <w:b/>
          <w:u w:val="single"/>
          <w:lang w:eastAsia="ko-KR"/>
        </w:rPr>
      </w:pPr>
      <w:r w:rsidRPr="00690E73">
        <w:rPr>
          <w:b/>
          <w:u w:val="single"/>
          <w:lang w:eastAsia="ko-KR"/>
        </w:rPr>
        <w:t xml:space="preserve">Issue </w:t>
      </w:r>
      <w:r>
        <w:rPr>
          <w:b/>
          <w:u w:val="single"/>
          <w:lang w:eastAsia="ko-KR"/>
        </w:rPr>
        <w:t>2</w:t>
      </w:r>
      <w:r w:rsidRPr="00690E73">
        <w:rPr>
          <w:b/>
          <w:u w:val="single"/>
          <w:lang w:eastAsia="ko-KR"/>
        </w:rPr>
        <w:t>-1</w:t>
      </w:r>
      <w:r>
        <w:rPr>
          <w:b/>
          <w:u w:val="single"/>
          <w:lang w:eastAsia="ko-KR"/>
        </w:rPr>
        <w:t>-1</w:t>
      </w:r>
      <w:r w:rsidRPr="00690E73">
        <w:rPr>
          <w:b/>
          <w:u w:val="single"/>
          <w:lang w:eastAsia="ko-KR"/>
        </w:rPr>
        <w:t xml:space="preserve">: </w:t>
      </w:r>
      <w:r>
        <w:rPr>
          <w:b/>
          <w:u w:val="single"/>
          <w:lang w:eastAsia="ko-KR"/>
        </w:rPr>
        <w:t xml:space="preserve">RAN4 </w:t>
      </w:r>
      <w:r w:rsidR="00825C9F">
        <w:rPr>
          <w:b/>
          <w:u w:val="single"/>
          <w:lang w:eastAsia="ko-KR"/>
        </w:rPr>
        <w:t xml:space="preserve">study </w:t>
      </w:r>
      <w:r>
        <w:rPr>
          <w:b/>
          <w:u w:val="single"/>
          <w:lang w:eastAsia="ko-KR"/>
        </w:rPr>
        <w:t>outcome handling</w:t>
      </w:r>
    </w:p>
    <w:p w14:paraId="1BCCEC6B" w14:textId="77777777" w:rsidR="00644489" w:rsidRPr="00690E73" w:rsidRDefault="00644489" w:rsidP="00644489">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1F9677C0" w14:textId="41416EAE" w:rsidR="00644489" w:rsidRPr="009A1DC2" w:rsidRDefault="00644489" w:rsidP="00644489">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9A1DC2">
        <w:rPr>
          <w:rFonts w:eastAsia="宋体"/>
          <w:b/>
          <w:bCs/>
          <w:szCs w:val="24"/>
          <w:lang w:eastAsia="zh-CN"/>
        </w:rPr>
        <w:t>Proposal 1: Capture the fu</w:t>
      </w:r>
      <w:r w:rsidR="009A1DC2">
        <w:rPr>
          <w:rFonts w:eastAsia="宋体"/>
          <w:b/>
          <w:bCs/>
          <w:szCs w:val="24"/>
          <w:lang w:eastAsia="zh-CN"/>
        </w:rPr>
        <w:t>r</w:t>
      </w:r>
      <w:r w:rsidRPr="009A1DC2">
        <w:rPr>
          <w:rFonts w:eastAsia="宋体"/>
          <w:b/>
          <w:bCs/>
          <w:szCs w:val="24"/>
          <w:lang w:eastAsia="zh-CN"/>
        </w:rPr>
        <w:t>ther RAN4 agreement in TR if needed. (Ericsson)</w:t>
      </w:r>
    </w:p>
    <w:p w14:paraId="488E5EDF" w14:textId="70A072CB" w:rsidR="00644489" w:rsidRPr="009A1DC2" w:rsidRDefault="00644489" w:rsidP="00644489">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9A1DC2">
        <w:rPr>
          <w:rFonts w:eastAsia="宋体"/>
          <w:b/>
          <w:bCs/>
          <w:szCs w:val="24"/>
          <w:lang w:eastAsia="zh-CN"/>
        </w:rPr>
        <w:t xml:space="preserve">Proposal 2: RAN4 make decision on </w:t>
      </w:r>
      <w:r w:rsidR="009A1DC2">
        <w:rPr>
          <w:rFonts w:eastAsia="宋体"/>
          <w:b/>
          <w:bCs/>
          <w:szCs w:val="24"/>
          <w:lang w:eastAsia="zh-CN"/>
        </w:rPr>
        <w:t xml:space="preserve">whether final </w:t>
      </w:r>
      <w:r w:rsidRPr="009A1DC2">
        <w:rPr>
          <w:rFonts w:eastAsia="宋体"/>
          <w:b/>
          <w:bCs/>
          <w:szCs w:val="24"/>
          <w:lang w:eastAsia="zh-CN"/>
        </w:rPr>
        <w:t xml:space="preserve">reply LS (maybe in RAN4#109 </w:t>
      </w:r>
      <w:r w:rsidRPr="009A1DC2">
        <w:rPr>
          <w:rFonts w:eastAsia="宋体" w:hint="eastAsia"/>
          <w:b/>
          <w:bCs/>
          <w:szCs w:val="24"/>
          <w:lang w:eastAsia="zh-CN"/>
        </w:rPr>
        <w:t>meeting</w:t>
      </w:r>
      <w:r w:rsidRPr="009A1DC2">
        <w:rPr>
          <w:rFonts w:eastAsia="宋体"/>
          <w:b/>
          <w:bCs/>
          <w:szCs w:val="24"/>
          <w:lang w:eastAsia="zh-CN"/>
        </w:rPr>
        <w:t>) is need or not to inform RAN4</w:t>
      </w:r>
      <w:r w:rsidR="00803117">
        <w:rPr>
          <w:rFonts w:eastAsia="宋体"/>
          <w:b/>
          <w:bCs/>
          <w:szCs w:val="24"/>
          <w:lang w:eastAsia="zh-CN"/>
        </w:rPr>
        <w:t>’s</w:t>
      </w:r>
      <w:r w:rsidRPr="009A1DC2">
        <w:rPr>
          <w:rFonts w:eastAsia="宋体"/>
          <w:b/>
          <w:bCs/>
          <w:szCs w:val="24"/>
          <w:lang w:eastAsia="zh-CN"/>
        </w:rPr>
        <w:t xml:space="preserve"> final </w:t>
      </w:r>
      <w:r w:rsidR="009A1DC2">
        <w:rPr>
          <w:rFonts w:eastAsia="宋体"/>
          <w:b/>
          <w:bCs/>
          <w:szCs w:val="24"/>
          <w:lang w:eastAsia="zh-CN"/>
        </w:rPr>
        <w:t>outcome</w:t>
      </w:r>
      <w:r w:rsidRPr="009A1DC2">
        <w:rPr>
          <w:rFonts w:eastAsia="宋体"/>
          <w:b/>
          <w:bCs/>
          <w:szCs w:val="24"/>
          <w:lang w:eastAsia="zh-CN"/>
        </w:rPr>
        <w:t>. (moderator)</w:t>
      </w:r>
    </w:p>
    <w:p w14:paraId="6A7CC109" w14:textId="77E77677" w:rsidR="00644489" w:rsidRDefault="00644489" w:rsidP="00644489">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05B899A9" w14:textId="572F18E8" w:rsidR="00382B6F" w:rsidRPr="00690E73" w:rsidRDefault="00382B6F" w:rsidP="00382B6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05A69B20" w14:textId="77777777" w:rsidR="00644489" w:rsidRDefault="00644489" w:rsidP="00067D7A">
      <w:pPr>
        <w:spacing w:after="120"/>
        <w:ind w:left="1656"/>
        <w:rPr>
          <w:lang w:val="en-US" w:eastAsia="zh-CN"/>
        </w:rPr>
      </w:pPr>
    </w:p>
    <w:p w14:paraId="6938F10E" w14:textId="451B9BB7" w:rsidR="004F2A66" w:rsidRPr="00690E73" w:rsidRDefault="004F2A66" w:rsidP="004F2A66">
      <w:pPr>
        <w:rPr>
          <w:b/>
          <w:u w:val="single"/>
          <w:lang w:eastAsia="ko-KR"/>
        </w:rPr>
      </w:pPr>
      <w:r w:rsidRPr="00690E73">
        <w:rPr>
          <w:b/>
          <w:u w:val="single"/>
          <w:lang w:eastAsia="ko-KR"/>
        </w:rPr>
        <w:t xml:space="preserve">Issue </w:t>
      </w:r>
      <w:r w:rsidR="0020545B">
        <w:rPr>
          <w:b/>
          <w:u w:val="single"/>
          <w:lang w:eastAsia="ko-KR"/>
        </w:rPr>
        <w:t>2</w:t>
      </w:r>
      <w:r w:rsidRPr="00690E73">
        <w:rPr>
          <w:b/>
          <w:u w:val="single"/>
          <w:lang w:eastAsia="ko-KR"/>
        </w:rPr>
        <w:t>-1</w:t>
      </w:r>
      <w:r>
        <w:rPr>
          <w:b/>
          <w:u w:val="single"/>
          <w:lang w:eastAsia="ko-KR"/>
        </w:rPr>
        <w:t>-</w:t>
      </w:r>
      <w:r w:rsidR="00644489">
        <w:rPr>
          <w:b/>
          <w:u w:val="single"/>
          <w:lang w:eastAsia="ko-KR"/>
        </w:rPr>
        <w:t>2</w:t>
      </w:r>
      <w:r w:rsidRPr="00690E73">
        <w:rPr>
          <w:b/>
          <w:u w:val="single"/>
          <w:lang w:eastAsia="ko-KR"/>
        </w:rPr>
        <w:t xml:space="preserve">: </w:t>
      </w:r>
      <w:r w:rsidR="00F81894">
        <w:rPr>
          <w:b/>
          <w:u w:val="single"/>
          <w:lang w:eastAsia="ko-KR"/>
        </w:rPr>
        <w:t>TPs to TR 38.869</w:t>
      </w:r>
    </w:p>
    <w:p w14:paraId="6C7770D3" w14:textId="77777777" w:rsidR="00F81894" w:rsidRPr="00690E73" w:rsidRDefault="00F81894"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3D303E12" w14:textId="55181C0C" w:rsidR="00F81894" w:rsidRPr="00DF5B24" w:rsidRDefault="00F81894"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F5B24">
        <w:rPr>
          <w:rFonts w:eastAsia="宋体"/>
          <w:b/>
          <w:bCs/>
          <w:szCs w:val="24"/>
          <w:lang w:eastAsia="zh-CN"/>
        </w:rPr>
        <w:t xml:space="preserve">Proposal 1: </w:t>
      </w:r>
      <w:r w:rsidR="0083718A" w:rsidRPr="00DF5B24">
        <w:rPr>
          <w:rFonts w:eastAsia="宋体"/>
          <w:b/>
          <w:bCs/>
          <w:szCs w:val="24"/>
          <w:lang w:eastAsia="zh-CN"/>
        </w:rPr>
        <w:t xml:space="preserve">Capture </w:t>
      </w:r>
      <w:r w:rsidR="00DF5B24" w:rsidRPr="00DF5B24">
        <w:rPr>
          <w:rFonts w:eastAsia="宋体"/>
          <w:b/>
          <w:bCs/>
          <w:szCs w:val="24"/>
          <w:lang w:eastAsia="zh-CN"/>
        </w:rPr>
        <w:t xml:space="preserve">and merge </w:t>
      </w:r>
      <w:r w:rsidR="0083718A" w:rsidRPr="00DF5B24">
        <w:rPr>
          <w:rFonts w:eastAsia="宋体"/>
          <w:b/>
          <w:bCs/>
          <w:szCs w:val="24"/>
          <w:lang w:eastAsia="zh-CN"/>
        </w:rPr>
        <w:t>companies</w:t>
      </w:r>
      <w:r w:rsidR="004E357E" w:rsidRPr="00DF5B24">
        <w:rPr>
          <w:rFonts w:eastAsia="宋体"/>
          <w:b/>
          <w:bCs/>
          <w:szCs w:val="24"/>
          <w:lang w:eastAsia="zh-CN"/>
        </w:rPr>
        <w:t>’</w:t>
      </w:r>
      <w:r w:rsidR="0083718A" w:rsidRPr="00DF5B24">
        <w:rPr>
          <w:rFonts w:eastAsia="宋体"/>
          <w:b/>
          <w:bCs/>
          <w:szCs w:val="24"/>
          <w:lang w:eastAsia="zh-CN"/>
        </w:rPr>
        <w:t xml:space="preserve"> updated analysis results </w:t>
      </w:r>
      <w:r w:rsidR="00DF5B24" w:rsidRPr="00DF5B24">
        <w:rPr>
          <w:rFonts w:eastAsia="宋体"/>
          <w:b/>
          <w:bCs/>
          <w:szCs w:val="24"/>
          <w:lang w:eastAsia="zh-CN"/>
        </w:rPr>
        <w:t>(R4-2315386, R4-2315847, R4-2316279, R4-2316280</w:t>
      </w:r>
      <w:r w:rsidR="00CF18C1">
        <w:rPr>
          <w:rFonts w:eastAsia="宋体"/>
          <w:b/>
          <w:bCs/>
          <w:szCs w:val="24"/>
          <w:lang w:eastAsia="zh-CN"/>
        </w:rPr>
        <w:t>,</w:t>
      </w:r>
      <w:r w:rsidR="0062442F">
        <w:rPr>
          <w:rFonts w:eastAsia="宋体"/>
          <w:b/>
          <w:bCs/>
          <w:szCs w:val="24"/>
          <w:lang w:eastAsia="zh-CN"/>
        </w:rPr>
        <w:t xml:space="preserve"> </w:t>
      </w:r>
      <w:r w:rsidR="00DF5B24" w:rsidRPr="00DF5B24">
        <w:rPr>
          <w:rFonts w:eastAsia="宋体"/>
          <w:b/>
          <w:bCs/>
          <w:szCs w:val="24"/>
          <w:lang w:eastAsia="zh-CN"/>
        </w:rPr>
        <w:t>R4-2316697</w:t>
      </w:r>
      <w:r w:rsidR="00CF18C1">
        <w:rPr>
          <w:rFonts w:eastAsia="宋体"/>
          <w:b/>
          <w:bCs/>
          <w:szCs w:val="24"/>
          <w:lang w:eastAsia="zh-CN"/>
        </w:rPr>
        <w:t>, and R4-2315206</w:t>
      </w:r>
      <w:r w:rsidR="00DF5B24" w:rsidRPr="00DF5B24">
        <w:rPr>
          <w:rFonts w:eastAsia="宋体"/>
          <w:b/>
          <w:bCs/>
          <w:szCs w:val="24"/>
          <w:lang w:eastAsia="zh-CN"/>
        </w:rPr>
        <w:t xml:space="preserve">) </w:t>
      </w:r>
      <w:r w:rsidR="0083718A" w:rsidRPr="00DF5B24">
        <w:rPr>
          <w:rFonts w:eastAsia="宋体"/>
          <w:b/>
          <w:bCs/>
          <w:szCs w:val="24"/>
          <w:lang w:eastAsia="zh-CN"/>
        </w:rPr>
        <w:t>into TR</w:t>
      </w:r>
      <w:r w:rsidRPr="00DF5B24">
        <w:rPr>
          <w:rFonts w:eastAsia="宋体"/>
          <w:b/>
          <w:bCs/>
          <w:szCs w:val="24"/>
          <w:lang w:eastAsia="zh-CN"/>
        </w:rPr>
        <w:t xml:space="preserve">, further refinement and additional </w:t>
      </w:r>
      <w:r w:rsidR="00DF5B24" w:rsidRPr="00DF5B24">
        <w:rPr>
          <w:rFonts w:eastAsia="宋体"/>
          <w:b/>
          <w:bCs/>
          <w:szCs w:val="24"/>
          <w:lang w:eastAsia="zh-CN"/>
        </w:rPr>
        <w:t>agreements</w:t>
      </w:r>
      <w:r w:rsidRPr="00DF5B24">
        <w:rPr>
          <w:rFonts w:eastAsia="宋体"/>
          <w:b/>
          <w:bCs/>
          <w:szCs w:val="24"/>
          <w:lang w:eastAsia="zh-CN"/>
        </w:rPr>
        <w:t xml:space="preserve"> is required. (moderator)</w:t>
      </w:r>
    </w:p>
    <w:p w14:paraId="7ECA1645" w14:textId="77777777" w:rsidR="00F81894" w:rsidRPr="00690E73" w:rsidRDefault="00F81894"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29C55E30" w14:textId="77777777" w:rsidR="00F81894" w:rsidRPr="00690E73" w:rsidRDefault="00F81894"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230F1F49" w14:textId="615C707E" w:rsidR="002C39E5" w:rsidRDefault="002C39E5" w:rsidP="00F81894">
      <w:pPr>
        <w:pStyle w:val="aff8"/>
        <w:overflowPunct/>
        <w:autoSpaceDE/>
        <w:autoSpaceDN/>
        <w:adjustRightInd/>
        <w:spacing w:after="120"/>
        <w:ind w:left="720" w:firstLineChars="0" w:firstLine="0"/>
        <w:textAlignment w:val="auto"/>
        <w:rPr>
          <w:rFonts w:eastAsia="宋体"/>
          <w:szCs w:val="24"/>
          <w:lang w:eastAsia="zh-CN"/>
        </w:rPr>
      </w:pPr>
    </w:p>
    <w:p w14:paraId="1F4C9317" w14:textId="77256020" w:rsidR="006B04F4" w:rsidRPr="00622735" w:rsidRDefault="00980CB8" w:rsidP="006B04F4">
      <w:pPr>
        <w:rPr>
          <w:b/>
          <w:bCs/>
          <w:i/>
          <w:highlight w:val="yellow"/>
          <w:lang w:eastAsia="zh-CN"/>
        </w:rPr>
      </w:pPr>
      <w:r>
        <w:rPr>
          <w:b/>
          <w:bCs/>
          <w:i/>
          <w:highlight w:val="yellow"/>
          <w:lang w:eastAsia="zh-CN"/>
        </w:rPr>
        <w:t>offline</w:t>
      </w:r>
      <w:r w:rsidR="006B04F4" w:rsidRPr="00622735">
        <w:rPr>
          <w:b/>
          <w:bCs/>
          <w:i/>
          <w:highlight w:val="yellow"/>
          <w:lang w:eastAsia="zh-CN"/>
        </w:rPr>
        <w:t xml:space="preserve"> Agreements:</w:t>
      </w:r>
    </w:p>
    <w:p w14:paraId="26CA09E3" w14:textId="578526A1" w:rsidR="006B04F4" w:rsidRPr="00980CB8" w:rsidRDefault="006B04F4" w:rsidP="006B04F4">
      <w:pPr>
        <w:spacing w:after="0"/>
        <w:rPr>
          <w:highlight w:val="yellow"/>
          <w:lang w:val="en-US" w:eastAsia="zh-CN"/>
        </w:rPr>
      </w:pPr>
      <w:r w:rsidRPr="006B04F4">
        <w:rPr>
          <w:highlight w:val="yellow"/>
          <w:lang w:val="en-US" w:eastAsia="zh-CN"/>
        </w:rPr>
        <w:t>I</w:t>
      </w:r>
      <w:r w:rsidR="00D826FF">
        <w:rPr>
          <w:highlight w:val="yellow"/>
          <w:lang w:val="en-US" w:eastAsia="zh-CN"/>
        </w:rPr>
        <w:t>f</w:t>
      </w:r>
      <w:r w:rsidRPr="006B04F4">
        <w:rPr>
          <w:highlight w:val="yellow"/>
          <w:lang w:val="en-US" w:eastAsia="zh-CN"/>
        </w:rPr>
        <w:t xml:space="preserve"> RAN1 can implement RAN4 TP directly</w:t>
      </w:r>
      <w:r w:rsidR="00D826FF">
        <w:rPr>
          <w:highlight w:val="yellow"/>
          <w:lang w:val="en-US" w:eastAsia="zh-CN"/>
        </w:rPr>
        <w:t xml:space="preserve"> into TR</w:t>
      </w:r>
      <w:r w:rsidRPr="006B04F4">
        <w:rPr>
          <w:highlight w:val="yellow"/>
          <w:lang w:val="en-US" w:eastAsia="zh-CN"/>
        </w:rPr>
        <w:t>, no further reply LS is needed.</w:t>
      </w:r>
      <w:r w:rsidR="00980CB8">
        <w:rPr>
          <w:highlight w:val="yellow"/>
          <w:lang w:val="en-US" w:eastAsia="zh-CN"/>
        </w:rPr>
        <w:t xml:space="preserve"> </w:t>
      </w:r>
      <w:r w:rsidRPr="006B04F4">
        <w:rPr>
          <w:highlight w:val="yellow"/>
          <w:lang w:val="en-US" w:eastAsia="zh-CN"/>
        </w:rPr>
        <w:t>A big TP to merge all the text proposals for easily editing.</w:t>
      </w:r>
    </w:p>
    <w:sectPr w:rsidR="006B04F4" w:rsidRPr="00980CB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1B59" w14:textId="77777777" w:rsidR="00086437" w:rsidRDefault="00086437">
      <w:r>
        <w:separator/>
      </w:r>
    </w:p>
  </w:endnote>
  <w:endnote w:type="continuationSeparator" w:id="0">
    <w:p w14:paraId="280281CB" w14:textId="77777777" w:rsidR="00086437" w:rsidRDefault="0008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F6277" w14:textId="77777777" w:rsidR="00086437" w:rsidRDefault="00086437">
      <w:r>
        <w:separator/>
      </w:r>
    </w:p>
  </w:footnote>
  <w:footnote w:type="continuationSeparator" w:id="0">
    <w:p w14:paraId="0F9EF494" w14:textId="77777777" w:rsidR="00086437" w:rsidRDefault="00086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53FF8"/>
    <w:multiLevelType w:val="hybridMultilevel"/>
    <w:tmpl w:val="68645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C772C"/>
    <w:multiLevelType w:val="hybridMultilevel"/>
    <w:tmpl w:val="3AECC360"/>
    <w:lvl w:ilvl="0" w:tplc="372634CC">
      <w:start w:val="1"/>
      <w:numFmt w:val="decimal"/>
      <w:lvlText w:val="%1)"/>
      <w:lvlJc w:val="left"/>
      <w:pPr>
        <w:ind w:left="644" w:hanging="360"/>
      </w:pPr>
      <w:rPr>
        <w:rFonts w:hint="default"/>
      </w:rPr>
    </w:lvl>
    <w:lvl w:ilvl="1" w:tplc="08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9EB0D45"/>
    <w:multiLevelType w:val="hybridMultilevel"/>
    <w:tmpl w:val="A9406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011DE"/>
    <w:multiLevelType w:val="hybridMultilevel"/>
    <w:tmpl w:val="1E7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37A3D"/>
    <w:multiLevelType w:val="multilevel"/>
    <w:tmpl w:val="D95062D0"/>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E162241"/>
    <w:multiLevelType w:val="hybridMultilevel"/>
    <w:tmpl w:val="DF0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854093"/>
    <w:multiLevelType w:val="hybridMultilevel"/>
    <w:tmpl w:val="1182E9F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C74C4FD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37065D"/>
    <w:multiLevelType w:val="hybridMultilevel"/>
    <w:tmpl w:val="CF8CABB0"/>
    <w:lvl w:ilvl="0" w:tplc="372634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D17125F"/>
    <w:multiLevelType w:val="hybridMultilevel"/>
    <w:tmpl w:val="082CCD84"/>
    <w:lvl w:ilvl="0" w:tplc="08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EB5005A"/>
    <w:multiLevelType w:val="hybridMultilevel"/>
    <w:tmpl w:val="4678B938"/>
    <w:lvl w:ilvl="0" w:tplc="08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5F5F7A52"/>
    <w:multiLevelType w:val="hybridMultilevel"/>
    <w:tmpl w:val="27CAB460"/>
    <w:lvl w:ilvl="0" w:tplc="6A6E7878">
      <w:start w:val="1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7"/>
  </w:num>
  <w:num w:numId="4">
    <w:abstractNumId w:val="9"/>
  </w:num>
  <w:num w:numId="5">
    <w:abstractNumId w:val="15"/>
  </w:num>
  <w:num w:numId="6">
    <w:abstractNumId w:val="0"/>
  </w:num>
  <w:num w:numId="7">
    <w:abstractNumId w:val="3"/>
  </w:num>
  <w:num w:numId="8">
    <w:abstractNumId w:val="12"/>
  </w:num>
  <w:num w:numId="9">
    <w:abstractNumId w:val="2"/>
  </w:num>
  <w:num w:numId="10">
    <w:abstractNumId w:val="8"/>
  </w:num>
  <w:num w:numId="11">
    <w:abstractNumId w:val="5"/>
  </w:num>
  <w:num w:numId="12">
    <w:abstractNumId w:val="14"/>
  </w:num>
  <w:num w:numId="13">
    <w:abstractNumId w:val="10"/>
  </w:num>
  <w:num w:numId="14">
    <w:abstractNumId w:val="1"/>
  </w:num>
  <w:num w:numId="15">
    <w:abstractNumId w:val="6"/>
  </w:num>
  <w:num w:numId="1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894"/>
    <w:rsid w:val="00013767"/>
    <w:rsid w:val="0001655C"/>
    <w:rsid w:val="00020C56"/>
    <w:rsid w:val="0002393A"/>
    <w:rsid w:val="00026ACC"/>
    <w:rsid w:val="000302C5"/>
    <w:rsid w:val="0003171D"/>
    <w:rsid w:val="00031C1D"/>
    <w:rsid w:val="00033509"/>
    <w:rsid w:val="00035C50"/>
    <w:rsid w:val="00036B73"/>
    <w:rsid w:val="000457A1"/>
    <w:rsid w:val="00050001"/>
    <w:rsid w:val="0005100A"/>
    <w:rsid w:val="00052041"/>
    <w:rsid w:val="0005326A"/>
    <w:rsid w:val="0006128F"/>
    <w:rsid w:val="00061F1F"/>
    <w:rsid w:val="0006266D"/>
    <w:rsid w:val="00065506"/>
    <w:rsid w:val="00067D7A"/>
    <w:rsid w:val="00073472"/>
    <w:rsid w:val="0007382E"/>
    <w:rsid w:val="000766E1"/>
    <w:rsid w:val="00077FF6"/>
    <w:rsid w:val="00080D82"/>
    <w:rsid w:val="00081692"/>
    <w:rsid w:val="00082C46"/>
    <w:rsid w:val="00082EAA"/>
    <w:rsid w:val="00083645"/>
    <w:rsid w:val="00085951"/>
    <w:rsid w:val="00085A0E"/>
    <w:rsid w:val="00086437"/>
    <w:rsid w:val="00087548"/>
    <w:rsid w:val="0008790F"/>
    <w:rsid w:val="00093E7E"/>
    <w:rsid w:val="000A1830"/>
    <w:rsid w:val="000A4121"/>
    <w:rsid w:val="000A4AA3"/>
    <w:rsid w:val="000A550E"/>
    <w:rsid w:val="000A64E1"/>
    <w:rsid w:val="000B0960"/>
    <w:rsid w:val="000B1A55"/>
    <w:rsid w:val="000B20BB"/>
    <w:rsid w:val="000B2EF6"/>
    <w:rsid w:val="000B2FA6"/>
    <w:rsid w:val="000B4AA0"/>
    <w:rsid w:val="000B5F06"/>
    <w:rsid w:val="000C0843"/>
    <w:rsid w:val="000C0876"/>
    <w:rsid w:val="000C0D0E"/>
    <w:rsid w:val="000C2553"/>
    <w:rsid w:val="000C38C3"/>
    <w:rsid w:val="000C4549"/>
    <w:rsid w:val="000C48C3"/>
    <w:rsid w:val="000C5AD7"/>
    <w:rsid w:val="000C6548"/>
    <w:rsid w:val="000C7664"/>
    <w:rsid w:val="000D09FD"/>
    <w:rsid w:val="000D19DE"/>
    <w:rsid w:val="000D44FB"/>
    <w:rsid w:val="000D574B"/>
    <w:rsid w:val="000D6CFC"/>
    <w:rsid w:val="000E537B"/>
    <w:rsid w:val="000E57D0"/>
    <w:rsid w:val="000E7858"/>
    <w:rsid w:val="000F39CA"/>
    <w:rsid w:val="000F3CA5"/>
    <w:rsid w:val="000F69BF"/>
    <w:rsid w:val="00107927"/>
    <w:rsid w:val="001101B6"/>
    <w:rsid w:val="00110E26"/>
    <w:rsid w:val="00111321"/>
    <w:rsid w:val="001128E7"/>
    <w:rsid w:val="00115896"/>
    <w:rsid w:val="00117BD6"/>
    <w:rsid w:val="001206C2"/>
    <w:rsid w:val="00121658"/>
    <w:rsid w:val="00121978"/>
    <w:rsid w:val="00123422"/>
    <w:rsid w:val="00124806"/>
    <w:rsid w:val="00124B6A"/>
    <w:rsid w:val="001276ED"/>
    <w:rsid w:val="00130462"/>
    <w:rsid w:val="001321BC"/>
    <w:rsid w:val="001323A5"/>
    <w:rsid w:val="00136D4C"/>
    <w:rsid w:val="00137690"/>
    <w:rsid w:val="001407F9"/>
    <w:rsid w:val="00142538"/>
    <w:rsid w:val="00142BB9"/>
    <w:rsid w:val="0014368D"/>
    <w:rsid w:val="00144F96"/>
    <w:rsid w:val="00151EAC"/>
    <w:rsid w:val="00153528"/>
    <w:rsid w:val="0015396A"/>
    <w:rsid w:val="00154E68"/>
    <w:rsid w:val="00157BC6"/>
    <w:rsid w:val="00162548"/>
    <w:rsid w:val="001632C8"/>
    <w:rsid w:val="001635F9"/>
    <w:rsid w:val="00163F13"/>
    <w:rsid w:val="00172183"/>
    <w:rsid w:val="001751AB"/>
    <w:rsid w:val="00175A3F"/>
    <w:rsid w:val="0017613D"/>
    <w:rsid w:val="00180E09"/>
    <w:rsid w:val="00183B85"/>
    <w:rsid w:val="00183D4C"/>
    <w:rsid w:val="00183F6D"/>
    <w:rsid w:val="0018670E"/>
    <w:rsid w:val="00190430"/>
    <w:rsid w:val="00190C70"/>
    <w:rsid w:val="0019219A"/>
    <w:rsid w:val="001921FE"/>
    <w:rsid w:val="00195077"/>
    <w:rsid w:val="001A033F"/>
    <w:rsid w:val="001A08AA"/>
    <w:rsid w:val="001A3180"/>
    <w:rsid w:val="001A59CB"/>
    <w:rsid w:val="001A6C7B"/>
    <w:rsid w:val="001B10E1"/>
    <w:rsid w:val="001B6377"/>
    <w:rsid w:val="001B7991"/>
    <w:rsid w:val="001B7C9B"/>
    <w:rsid w:val="001C0AEF"/>
    <w:rsid w:val="001C13FD"/>
    <w:rsid w:val="001C1409"/>
    <w:rsid w:val="001C2AE6"/>
    <w:rsid w:val="001C2C66"/>
    <w:rsid w:val="001C3A52"/>
    <w:rsid w:val="001C4370"/>
    <w:rsid w:val="001C4A89"/>
    <w:rsid w:val="001C6177"/>
    <w:rsid w:val="001D0363"/>
    <w:rsid w:val="001D0617"/>
    <w:rsid w:val="001D12B4"/>
    <w:rsid w:val="001D1B07"/>
    <w:rsid w:val="001D4598"/>
    <w:rsid w:val="001D7D94"/>
    <w:rsid w:val="001E0A28"/>
    <w:rsid w:val="001E228D"/>
    <w:rsid w:val="001E4218"/>
    <w:rsid w:val="001E6C4D"/>
    <w:rsid w:val="001F0B20"/>
    <w:rsid w:val="001F1110"/>
    <w:rsid w:val="001F2073"/>
    <w:rsid w:val="00200A62"/>
    <w:rsid w:val="00201649"/>
    <w:rsid w:val="00203740"/>
    <w:rsid w:val="0020545B"/>
    <w:rsid w:val="002138EA"/>
    <w:rsid w:val="002139EA"/>
    <w:rsid w:val="00213F84"/>
    <w:rsid w:val="00214FBD"/>
    <w:rsid w:val="0021506F"/>
    <w:rsid w:val="002160FB"/>
    <w:rsid w:val="00221319"/>
    <w:rsid w:val="00221E08"/>
    <w:rsid w:val="00222897"/>
    <w:rsid w:val="00222B0C"/>
    <w:rsid w:val="00226045"/>
    <w:rsid w:val="00235394"/>
    <w:rsid w:val="00235577"/>
    <w:rsid w:val="002371B2"/>
    <w:rsid w:val="002429AA"/>
    <w:rsid w:val="00242DB1"/>
    <w:rsid w:val="002430FB"/>
    <w:rsid w:val="002435CA"/>
    <w:rsid w:val="0024469F"/>
    <w:rsid w:val="00250B5B"/>
    <w:rsid w:val="00252921"/>
    <w:rsid w:val="00252B70"/>
    <w:rsid w:val="00252DB8"/>
    <w:rsid w:val="002537BC"/>
    <w:rsid w:val="00255C58"/>
    <w:rsid w:val="00260EC7"/>
    <w:rsid w:val="00261539"/>
    <w:rsid w:val="0026179F"/>
    <w:rsid w:val="0026329C"/>
    <w:rsid w:val="00263576"/>
    <w:rsid w:val="00263687"/>
    <w:rsid w:val="00263D02"/>
    <w:rsid w:val="0026609F"/>
    <w:rsid w:val="0026618C"/>
    <w:rsid w:val="00266518"/>
    <w:rsid w:val="002666AE"/>
    <w:rsid w:val="00274E1A"/>
    <w:rsid w:val="00274E25"/>
    <w:rsid w:val="0027588E"/>
    <w:rsid w:val="002775B1"/>
    <w:rsid w:val="002775B9"/>
    <w:rsid w:val="0027766C"/>
    <w:rsid w:val="002811C4"/>
    <w:rsid w:val="002813C3"/>
    <w:rsid w:val="00282213"/>
    <w:rsid w:val="00284016"/>
    <w:rsid w:val="00284B85"/>
    <w:rsid w:val="002858BF"/>
    <w:rsid w:val="00285DE7"/>
    <w:rsid w:val="002939AF"/>
    <w:rsid w:val="00294491"/>
    <w:rsid w:val="00294BDE"/>
    <w:rsid w:val="0029633F"/>
    <w:rsid w:val="002A0CED"/>
    <w:rsid w:val="002A28E7"/>
    <w:rsid w:val="002A42CE"/>
    <w:rsid w:val="002A46D5"/>
    <w:rsid w:val="002A4CD0"/>
    <w:rsid w:val="002A7DA6"/>
    <w:rsid w:val="002B443A"/>
    <w:rsid w:val="002B47A6"/>
    <w:rsid w:val="002B516C"/>
    <w:rsid w:val="002B5E1D"/>
    <w:rsid w:val="002B60C1"/>
    <w:rsid w:val="002B6E87"/>
    <w:rsid w:val="002C39E5"/>
    <w:rsid w:val="002C4B52"/>
    <w:rsid w:val="002C62DD"/>
    <w:rsid w:val="002D03E5"/>
    <w:rsid w:val="002D36EB"/>
    <w:rsid w:val="002D6BDF"/>
    <w:rsid w:val="002D7132"/>
    <w:rsid w:val="002E0406"/>
    <w:rsid w:val="002E0BB6"/>
    <w:rsid w:val="002E12E4"/>
    <w:rsid w:val="002E2CE9"/>
    <w:rsid w:val="002E2DEB"/>
    <w:rsid w:val="002E2FE5"/>
    <w:rsid w:val="002E3593"/>
    <w:rsid w:val="002E3BF7"/>
    <w:rsid w:val="002E403E"/>
    <w:rsid w:val="002E46F8"/>
    <w:rsid w:val="002E4C74"/>
    <w:rsid w:val="002E5AA9"/>
    <w:rsid w:val="002E6B11"/>
    <w:rsid w:val="002F158C"/>
    <w:rsid w:val="002F2C11"/>
    <w:rsid w:val="002F4093"/>
    <w:rsid w:val="002F5636"/>
    <w:rsid w:val="002F75FC"/>
    <w:rsid w:val="003022A5"/>
    <w:rsid w:val="003037F7"/>
    <w:rsid w:val="003040F9"/>
    <w:rsid w:val="00307E51"/>
    <w:rsid w:val="00311363"/>
    <w:rsid w:val="0031271F"/>
    <w:rsid w:val="00315867"/>
    <w:rsid w:val="00317531"/>
    <w:rsid w:val="00321150"/>
    <w:rsid w:val="00322B01"/>
    <w:rsid w:val="00324D95"/>
    <w:rsid w:val="003260D7"/>
    <w:rsid w:val="0033052D"/>
    <w:rsid w:val="00331AAD"/>
    <w:rsid w:val="00336697"/>
    <w:rsid w:val="003418CB"/>
    <w:rsid w:val="00345533"/>
    <w:rsid w:val="00352146"/>
    <w:rsid w:val="00353020"/>
    <w:rsid w:val="00353BA0"/>
    <w:rsid w:val="00354830"/>
    <w:rsid w:val="00355873"/>
    <w:rsid w:val="0035660F"/>
    <w:rsid w:val="003628B9"/>
    <w:rsid w:val="00362D8F"/>
    <w:rsid w:val="00367724"/>
    <w:rsid w:val="0036776F"/>
    <w:rsid w:val="003710BA"/>
    <w:rsid w:val="00376781"/>
    <w:rsid w:val="003770F6"/>
    <w:rsid w:val="00382759"/>
    <w:rsid w:val="00382B6F"/>
    <w:rsid w:val="00383E37"/>
    <w:rsid w:val="003855B8"/>
    <w:rsid w:val="003857D3"/>
    <w:rsid w:val="00393042"/>
    <w:rsid w:val="00394AD5"/>
    <w:rsid w:val="0039642D"/>
    <w:rsid w:val="003975EA"/>
    <w:rsid w:val="00397E8B"/>
    <w:rsid w:val="003A0FF4"/>
    <w:rsid w:val="003A1305"/>
    <w:rsid w:val="003A2E40"/>
    <w:rsid w:val="003A3D80"/>
    <w:rsid w:val="003A728A"/>
    <w:rsid w:val="003B0158"/>
    <w:rsid w:val="003B2CDA"/>
    <w:rsid w:val="003B40B6"/>
    <w:rsid w:val="003B56DB"/>
    <w:rsid w:val="003B6A70"/>
    <w:rsid w:val="003B755E"/>
    <w:rsid w:val="003C228E"/>
    <w:rsid w:val="003C3307"/>
    <w:rsid w:val="003C4CBE"/>
    <w:rsid w:val="003C51E7"/>
    <w:rsid w:val="003C6893"/>
    <w:rsid w:val="003C6DE2"/>
    <w:rsid w:val="003C7813"/>
    <w:rsid w:val="003D0995"/>
    <w:rsid w:val="003D1EFD"/>
    <w:rsid w:val="003D28BF"/>
    <w:rsid w:val="003D4215"/>
    <w:rsid w:val="003D4C47"/>
    <w:rsid w:val="003D4F0C"/>
    <w:rsid w:val="003D7719"/>
    <w:rsid w:val="003E2B32"/>
    <w:rsid w:val="003E40EE"/>
    <w:rsid w:val="003F1701"/>
    <w:rsid w:val="003F1C1B"/>
    <w:rsid w:val="003F28CA"/>
    <w:rsid w:val="003F3A2F"/>
    <w:rsid w:val="00401144"/>
    <w:rsid w:val="00404831"/>
    <w:rsid w:val="0040611C"/>
    <w:rsid w:val="00407661"/>
    <w:rsid w:val="00410314"/>
    <w:rsid w:val="004115FF"/>
    <w:rsid w:val="00411B33"/>
    <w:rsid w:val="00412063"/>
    <w:rsid w:val="00412EB1"/>
    <w:rsid w:val="00413DDE"/>
    <w:rsid w:val="00414118"/>
    <w:rsid w:val="00416084"/>
    <w:rsid w:val="00416713"/>
    <w:rsid w:val="00420E9F"/>
    <w:rsid w:val="004217A1"/>
    <w:rsid w:val="00421F02"/>
    <w:rsid w:val="00424F8C"/>
    <w:rsid w:val="00426275"/>
    <w:rsid w:val="004269A2"/>
    <w:rsid w:val="00427175"/>
    <w:rsid w:val="004271BA"/>
    <w:rsid w:val="00430497"/>
    <w:rsid w:val="00430EA5"/>
    <w:rsid w:val="00434DC1"/>
    <w:rsid w:val="004350F4"/>
    <w:rsid w:val="004357B2"/>
    <w:rsid w:val="004412A0"/>
    <w:rsid w:val="00442337"/>
    <w:rsid w:val="00443BF2"/>
    <w:rsid w:val="00446408"/>
    <w:rsid w:val="00446F85"/>
    <w:rsid w:val="00450F27"/>
    <w:rsid w:val="004510E5"/>
    <w:rsid w:val="0045399D"/>
    <w:rsid w:val="00456A75"/>
    <w:rsid w:val="00461E39"/>
    <w:rsid w:val="004627E2"/>
    <w:rsid w:val="00462B30"/>
    <w:rsid w:val="00462D3A"/>
    <w:rsid w:val="00463521"/>
    <w:rsid w:val="00470923"/>
    <w:rsid w:val="00471125"/>
    <w:rsid w:val="00473563"/>
    <w:rsid w:val="0047437A"/>
    <w:rsid w:val="00480E42"/>
    <w:rsid w:val="0048191F"/>
    <w:rsid w:val="00484C5D"/>
    <w:rsid w:val="0048543E"/>
    <w:rsid w:val="00486517"/>
    <w:rsid w:val="004868C1"/>
    <w:rsid w:val="0048750F"/>
    <w:rsid w:val="00492964"/>
    <w:rsid w:val="004A0599"/>
    <w:rsid w:val="004A08F2"/>
    <w:rsid w:val="004A136A"/>
    <w:rsid w:val="004A17E9"/>
    <w:rsid w:val="004A495F"/>
    <w:rsid w:val="004A49CE"/>
    <w:rsid w:val="004A7544"/>
    <w:rsid w:val="004A7F5F"/>
    <w:rsid w:val="004B233C"/>
    <w:rsid w:val="004B2DBD"/>
    <w:rsid w:val="004B4084"/>
    <w:rsid w:val="004B42B6"/>
    <w:rsid w:val="004B4AA9"/>
    <w:rsid w:val="004B6B0F"/>
    <w:rsid w:val="004C31A9"/>
    <w:rsid w:val="004C54E5"/>
    <w:rsid w:val="004C609E"/>
    <w:rsid w:val="004C7DC8"/>
    <w:rsid w:val="004D21B0"/>
    <w:rsid w:val="004D2214"/>
    <w:rsid w:val="004D492D"/>
    <w:rsid w:val="004D737D"/>
    <w:rsid w:val="004E0DFF"/>
    <w:rsid w:val="004E2659"/>
    <w:rsid w:val="004E357E"/>
    <w:rsid w:val="004E39EE"/>
    <w:rsid w:val="004E3C31"/>
    <w:rsid w:val="004E475C"/>
    <w:rsid w:val="004E48A8"/>
    <w:rsid w:val="004E56E0"/>
    <w:rsid w:val="004E7329"/>
    <w:rsid w:val="004F0782"/>
    <w:rsid w:val="004F2A66"/>
    <w:rsid w:val="004F2CB0"/>
    <w:rsid w:val="004F4ED1"/>
    <w:rsid w:val="005001A9"/>
    <w:rsid w:val="005017F7"/>
    <w:rsid w:val="00501FA7"/>
    <w:rsid w:val="005027D3"/>
    <w:rsid w:val="005034DC"/>
    <w:rsid w:val="00504524"/>
    <w:rsid w:val="00505BFA"/>
    <w:rsid w:val="005071B4"/>
    <w:rsid w:val="00507687"/>
    <w:rsid w:val="005117A9"/>
    <w:rsid w:val="00511F57"/>
    <w:rsid w:val="00515CBE"/>
    <w:rsid w:val="00515E2B"/>
    <w:rsid w:val="00517E24"/>
    <w:rsid w:val="00522A7E"/>
    <w:rsid w:val="00522F20"/>
    <w:rsid w:val="0052686A"/>
    <w:rsid w:val="005308DB"/>
    <w:rsid w:val="00530A2E"/>
    <w:rsid w:val="00530FBE"/>
    <w:rsid w:val="00533159"/>
    <w:rsid w:val="005339DB"/>
    <w:rsid w:val="00534413"/>
    <w:rsid w:val="00534C89"/>
    <w:rsid w:val="00536BB5"/>
    <w:rsid w:val="00541573"/>
    <w:rsid w:val="0054348A"/>
    <w:rsid w:val="0055048D"/>
    <w:rsid w:val="00551589"/>
    <w:rsid w:val="00556023"/>
    <w:rsid w:val="00556919"/>
    <w:rsid w:val="00562142"/>
    <w:rsid w:val="00566A84"/>
    <w:rsid w:val="00571777"/>
    <w:rsid w:val="0057195B"/>
    <w:rsid w:val="00575884"/>
    <w:rsid w:val="00580A25"/>
    <w:rsid w:val="00580FF5"/>
    <w:rsid w:val="0058519C"/>
    <w:rsid w:val="0059149A"/>
    <w:rsid w:val="00594E17"/>
    <w:rsid w:val="005956EE"/>
    <w:rsid w:val="005A083E"/>
    <w:rsid w:val="005B4802"/>
    <w:rsid w:val="005B7CEB"/>
    <w:rsid w:val="005C0F2C"/>
    <w:rsid w:val="005C0FF5"/>
    <w:rsid w:val="005C1E48"/>
    <w:rsid w:val="005C1EA6"/>
    <w:rsid w:val="005C3818"/>
    <w:rsid w:val="005D0B99"/>
    <w:rsid w:val="005D287B"/>
    <w:rsid w:val="005D2B01"/>
    <w:rsid w:val="005D308E"/>
    <w:rsid w:val="005D3A48"/>
    <w:rsid w:val="005D61DC"/>
    <w:rsid w:val="005D7AF8"/>
    <w:rsid w:val="005E15DE"/>
    <w:rsid w:val="005E17BF"/>
    <w:rsid w:val="005E366A"/>
    <w:rsid w:val="005F2145"/>
    <w:rsid w:val="005F3E6F"/>
    <w:rsid w:val="005F5DF1"/>
    <w:rsid w:val="00600273"/>
    <w:rsid w:val="006016E1"/>
    <w:rsid w:val="006024EF"/>
    <w:rsid w:val="00602501"/>
    <w:rsid w:val="00602D27"/>
    <w:rsid w:val="00610A71"/>
    <w:rsid w:val="006144A1"/>
    <w:rsid w:val="00614E26"/>
    <w:rsid w:val="00615EBB"/>
    <w:rsid w:val="00616096"/>
    <w:rsid w:val="006160A2"/>
    <w:rsid w:val="00620778"/>
    <w:rsid w:val="00622735"/>
    <w:rsid w:val="0062442F"/>
    <w:rsid w:val="006265B5"/>
    <w:rsid w:val="006302AA"/>
    <w:rsid w:val="006363BD"/>
    <w:rsid w:val="006412DC"/>
    <w:rsid w:val="0064139E"/>
    <w:rsid w:val="006418C7"/>
    <w:rsid w:val="00641AD5"/>
    <w:rsid w:val="00642BC6"/>
    <w:rsid w:val="00644489"/>
    <w:rsid w:val="00644790"/>
    <w:rsid w:val="006501AF"/>
    <w:rsid w:val="00650DDE"/>
    <w:rsid w:val="0065202A"/>
    <w:rsid w:val="00653882"/>
    <w:rsid w:val="00653BCF"/>
    <w:rsid w:val="00654E17"/>
    <w:rsid w:val="0065505B"/>
    <w:rsid w:val="00656ECD"/>
    <w:rsid w:val="0065739C"/>
    <w:rsid w:val="006670AC"/>
    <w:rsid w:val="00671986"/>
    <w:rsid w:val="00672307"/>
    <w:rsid w:val="00680170"/>
    <w:rsid w:val="006808C6"/>
    <w:rsid w:val="00682668"/>
    <w:rsid w:val="006838FC"/>
    <w:rsid w:val="0068652C"/>
    <w:rsid w:val="0069076E"/>
    <w:rsid w:val="00690E73"/>
    <w:rsid w:val="00692A68"/>
    <w:rsid w:val="00695D85"/>
    <w:rsid w:val="006A30A2"/>
    <w:rsid w:val="006A57EE"/>
    <w:rsid w:val="006A6113"/>
    <w:rsid w:val="006A6D23"/>
    <w:rsid w:val="006A7239"/>
    <w:rsid w:val="006B04F4"/>
    <w:rsid w:val="006B25DE"/>
    <w:rsid w:val="006B762C"/>
    <w:rsid w:val="006C1C3B"/>
    <w:rsid w:val="006C27CF"/>
    <w:rsid w:val="006C4E43"/>
    <w:rsid w:val="006C643E"/>
    <w:rsid w:val="006C78BB"/>
    <w:rsid w:val="006D0B58"/>
    <w:rsid w:val="006D1CC0"/>
    <w:rsid w:val="006D2932"/>
    <w:rsid w:val="006D2C52"/>
    <w:rsid w:val="006D3671"/>
    <w:rsid w:val="006D3C5B"/>
    <w:rsid w:val="006D4176"/>
    <w:rsid w:val="006E0A73"/>
    <w:rsid w:val="006E0FEE"/>
    <w:rsid w:val="006E68F7"/>
    <w:rsid w:val="006E6C11"/>
    <w:rsid w:val="006F19AB"/>
    <w:rsid w:val="006F3785"/>
    <w:rsid w:val="006F7C0C"/>
    <w:rsid w:val="0070025E"/>
    <w:rsid w:val="00700755"/>
    <w:rsid w:val="0070298A"/>
    <w:rsid w:val="007029CA"/>
    <w:rsid w:val="0070646B"/>
    <w:rsid w:val="00707A7D"/>
    <w:rsid w:val="007130A2"/>
    <w:rsid w:val="00713F64"/>
    <w:rsid w:val="00714332"/>
    <w:rsid w:val="00715463"/>
    <w:rsid w:val="0072163B"/>
    <w:rsid w:val="00730655"/>
    <w:rsid w:val="00731D77"/>
    <w:rsid w:val="00732360"/>
    <w:rsid w:val="0073390A"/>
    <w:rsid w:val="00734E64"/>
    <w:rsid w:val="0073561A"/>
    <w:rsid w:val="00736B37"/>
    <w:rsid w:val="00740A35"/>
    <w:rsid w:val="00743B1E"/>
    <w:rsid w:val="0075158A"/>
    <w:rsid w:val="007520B4"/>
    <w:rsid w:val="00752FF9"/>
    <w:rsid w:val="00756084"/>
    <w:rsid w:val="007567EC"/>
    <w:rsid w:val="00757B4F"/>
    <w:rsid w:val="00762563"/>
    <w:rsid w:val="007655D5"/>
    <w:rsid w:val="00765D3F"/>
    <w:rsid w:val="00767423"/>
    <w:rsid w:val="00771DBB"/>
    <w:rsid w:val="007763C1"/>
    <w:rsid w:val="00777E82"/>
    <w:rsid w:val="00781359"/>
    <w:rsid w:val="00781776"/>
    <w:rsid w:val="007854CB"/>
    <w:rsid w:val="00786921"/>
    <w:rsid w:val="00790951"/>
    <w:rsid w:val="0079260C"/>
    <w:rsid w:val="00793217"/>
    <w:rsid w:val="007A0129"/>
    <w:rsid w:val="007A1EAA"/>
    <w:rsid w:val="007A3FB5"/>
    <w:rsid w:val="007A79FD"/>
    <w:rsid w:val="007B0957"/>
    <w:rsid w:val="007B0B9D"/>
    <w:rsid w:val="007B26E3"/>
    <w:rsid w:val="007B5A43"/>
    <w:rsid w:val="007B709B"/>
    <w:rsid w:val="007B729C"/>
    <w:rsid w:val="007B78D7"/>
    <w:rsid w:val="007C0468"/>
    <w:rsid w:val="007C1343"/>
    <w:rsid w:val="007C2526"/>
    <w:rsid w:val="007C5EF1"/>
    <w:rsid w:val="007C7BF5"/>
    <w:rsid w:val="007D19B7"/>
    <w:rsid w:val="007D75E5"/>
    <w:rsid w:val="007D773E"/>
    <w:rsid w:val="007E066E"/>
    <w:rsid w:val="007E1090"/>
    <w:rsid w:val="007E1356"/>
    <w:rsid w:val="007E20FC"/>
    <w:rsid w:val="007E47EC"/>
    <w:rsid w:val="007E7062"/>
    <w:rsid w:val="007F03DE"/>
    <w:rsid w:val="007F0B79"/>
    <w:rsid w:val="007F0E1E"/>
    <w:rsid w:val="007F29A7"/>
    <w:rsid w:val="007F6B04"/>
    <w:rsid w:val="008000CD"/>
    <w:rsid w:val="008004B4"/>
    <w:rsid w:val="00803117"/>
    <w:rsid w:val="00803EC7"/>
    <w:rsid w:val="00805BE8"/>
    <w:rsid w:val="0081045F"/>
    <w:rsid w:val="008128B5"/>
    <w:rsid w:val="00812D4F"/>
    <w:rsid w:val="00816078"/>
    <w:rsid w:val="008177E3"/>
    <w:rsid w:val="00822C77"/>
    <w:rsid w:val="00823AA9"/>
    <w:rsid w:val="008255B9"/>
    <w:rsid w:val="00825714"/>
    <w:rsid w:val="00825C9F"/>
    <w:rsid w:val="00825CD8"/>
    <w:rsid w:val="00827324"/>
    <w:rsid w:val="008273BB"/>
    <w:rsid w:val="00830565"/>
    <w:rsid w:val="008355EA"/>
    <w:rsid w:val="0083718A"/>
    <w:rsid w:val="00837458"/>
    <w:rsid w:val="00837AAE"/>
    <w:rsid w:val="008429AD"/>
    <w:rsid w:val="008429DB"/>
    <w:rsid w:val="00844288"/>
    <w:rsid w:val="008472F3"/>
    <w:rsid w:val="00850C75"/>
    <w:rsid w:val="00850E39"/>
    <w:rsid w:val="00851671"/>
    <w:rsid w:val="0085227E"/>
    <w:rsid w:val="0085477A"/>
    <w:rsid w:val="00855107"/>
    <w:rsid w:val="00855173"/>
    <w:rsid w:val="008557D9"/>
    <w:rsid w:val="00855BF7"/>
    <w:rsid w:val="00856214"/>
    <w:rsid w:val="0086140D"/>
    <w:rsid w:val="00862089"/>
    <w:rsid w:val="0086688C"/>
    <w:rsid w:val="00866D5B"/>
    <w:rsid w:val="00866FF5"/>
    <w:rsid w:val="0087332D"/>
    <w:rsid w:val="00873E1F"/>
    <w:rsid w:val="00874C16"/>
    <w:rsid w:val="00876131"/>
    <w:rsid w:val="008810F6"/>
    <w:rsid w:val="00886D1F"/>
    <w:rsid w:val="00891EE1"/>
    <w:rsid w:val="00893987"/>
    <w:rsid w:val="00893A81"/>
    <w:rsid w:val="008963EF"/>
    <w:rsid w:val="0089688E"/>
    <w:rsid w:val="008A1FBE"/>
    <w:rsid w:val="008A39EA"/>
    <w:rsid w:val="008A4D60"/>
    <w:rsid w:val="008B3194"/>
    <w:rsid w:val="008B399F"/>
    <w:rsid w:val="008B5AE7"/>
    <w:rsid w:val="008C60E9"/>
    <w:rsid w:val="008D1B7C"/>
    <w:rsid w:val="008D5F6D"/>
    <w:rsid w:val="008D6657"/>
    <w:rsid w:val="008D7628"/>
    <w:rsid w:val="008E1F60"/>
    <w:rsid w:val="008E28C3"/>
    <w:rsid w:val="008E307E"/>
    <w:rsid w:val="008E34BF"/>
    <w:rsid w:val="008E748F"/>
    <w:rsid w:val="008E7950"/>
    <w:rsid w:val="008F18F7"/>
    <w:rsid w:val="008F4DD1"/>
    <w:rsid w:val="008F6056"/>
    <w:rsid w:val="009014DA"/>
    <w:rsid w:val="00902C07"/>
    <w:rsid w:val="00902E5D"/>
    <w:rsid w:val="00905804"/>
    <w:rsid w:val="009101E2"/>
    <w:rsid w:val="0091344B"/>
    <w:rsid w:val="00915D73"/>
    <w:rsid w:val="00916077"/>
    <w:rsid w:val="009170A2"/>
    <w:rsid w:val="009208A6"/>
    <w:rsid w:val="00924514"/>
    <w:rsid w:val="0092614B"/>
    <w:rsid w:val="00927316"/>
    <w:rsid w:val="0093133D"/>
    <w:rsid w:val="00931369"/>
    <w:rsid w:val="0093276D"/>
    <w:rsid w:val="00933653"/>
    <w:rsid w:val="00933D12"/>
    <w:rsid w:val="00937065"/>
    <w:rsid w:val="00940285"/>
    <w:rsid w:val="009415B0"/>
    <w:rsid w:val="00945C4A"/>
    <w:rsid w:val="00947E7E"/>
    <w:rsid w:val="0095139A"/>
    <w:rsid w:val="00953E16"/>
    <w:rsid w:val="009541CF"/>
    <w:rsid w:val="009542AC"/>
    <w:rsid w:val="009559F0"/>
    <w:rsid w:val="00957726"/>
    <w:rsid w:val="00961BB2"/>
    <w:rsid w:val="00962108"/>
    <w:rsid w:val="009638D6"/>
    <w:rsid w:val="009673D4"/>
    <w:rsid w:val="00972AAD"/>
    <w:rsid w:val="0097408E"/>
    <w:rsid w:val="00974BB2"/>
    <w:rsid w:val="00974FA7"/>
    <w:rsid w:val="009756E5"/>
    <w:rsid w:val="00977A8C"/>
    <w:rsid w:val="00980CB8"/>
    <w:rsid w:val="0098263B"/>
    <w:rsid w:val="00983910"/>
    <w:rsid w:val="009923CC"/>
    <w:rsid w:val="009925F9"/>
    <w:rsid w:val="009932AC"/>
    <w:rsid w:val="00994351"/>
    <w:rsid w:val="00995850"/>
    <w:rsid w:val="00995E5F"/>
    <w:rsid w:val="00996A8F"/>
    <w:rsid w:val="009A1DBF"/>
    <w:rsid w:val="009A1DC2"/>
    <w:rsid w:val="009A23B3"/>
    <w:rsid w:val="009A6620"/>
    <w:rsid w:val="009A68E6"/>
    <w:rsid w:val="009A7598"/>
    <w:rsid w:val="009A7C68"/>
    <w:rsid w:val="009A7D23"/>
    <w:rsid w:val="009B0603"/>
    <w:rsid w:val="009B1DF8"/>
    <w:rsid w:val="009B3D20"/>
    <w:rsid w:val="009B5418"/>
    <w:rsid w:val="009B61B4"/>
    <w:rsid w:val="009C0727"/>
    <w:rsid w:val="009C22AA"/>
    <w:rsid w:val="009C3C80"/>
    <w:rsid w:val="009C492F"/>
    <w:rsid w:val="009D2B5B"/>
    <w:rsid w:val="009D2FF2"/>
    <w:rsid w:val="009D3226"/>
    <w:rsid w:val="009D3385"/>
    <w:rsid w:val="009D38EE"/>
    <w:rsid w:val="009D3EF4"/>
    <w:rsid w:val="009D4596"/>
    <w:rsid w:val="009D793C"/>
    <w:rsid w:val="009D7B7E"/>
    <w:rsid w:val="009E1283"/>
    <w:rsid w:val="009E16A9"/>
    <w:rsid w:val="009E375F"/>
    <w:rsid w:val="009E39D4"/>
    <w:rsid w:val="009E433B"/>
    <w:rsid w:val="009E5401"/>
    <w:rsid w:val="009E6C94"/>
    <w:rsid w:val="009F0ABA"/>
    <w:rsid w:val="009F0CC9"/>
    <w:rsid w:val="00A0151B"/>
    <w:rsid w:val="00A030FB"/>
    <w:rsid w:val="00A06714"/>
    <w:rsid w:val="00A0758F"/>
    <w:rsid w:val="00A07AF0"/>
    <w:rsid w:val="00A1570A"/>
    <w:rsid w:val="00A17866"/>
    <w:rsid w:val="00A20740"/>
    <w:rsid w:val="00A211B4"/>
    <w:rsid w:val="00A21EA4"/>
    <w:rsid w:val="00A223CF"/>
    <w:rsid w:val="00A26173"/>
    <w:rsid w:val="00A26258"/>
    <w:rsid w:val="00A30E9C"/>
    <w:rsid w:val="00A33DDF"/>
    <w:rsid w:val="00A34547"/>
    <w:rsid w:val="00A376B7"/>
    <w:rsid w:val="00A41BF5"/>
    <w:rsid w:val="00A44778"/>
    <w:rsid w:val="00A469E7"/>
    <w:rsid w:val="00A46E66"/>
    <w:rsid w:val="00A50473"/>
    <w:rsid w:val="00A604A4"/>
    <w:rsid w:val="00A61902"/>
    <w:rsid w:val="00A61B7D"/>
    <w:rsid w:val="00A6605B"/>
    <w:rsid w:val="00A66ADC"/>
    <w:rsid w:val="00A7147D"/>
    <w:rsid w:val="00A76DA0"/>
    <w:rsid w:val="00A80219"/>
    <w:rsid w:val="00A81B15"/>
    <w:rsid w:val="00A837FF"/>
    <w:rsid w:val="00A84052"/>
    <w:rsid w:val="00A84DC8"/>
    <w:rsid w:val="00A85DBC"/>
    <w:rsid w:val="00A87FEB"/>
    <w:rsid w:val="00A91E73"/>
    <w:rsid w:val="00A93F9F"/>
    <w:rsid w:val="00A9420E"/>
    <w:rsid w:val="00A975EB"/>
    <w:rsid w:val="00A97648"/>
    <w:rsid w:val="00AA1CFD"/>
    <w:rsid w:val="00AA2239"/>
    <w:rsid w:val="00AA33D2"/>
    <w:rsid w:val="00AA40D5"/>
    <w:rsid w:val="00AA7DC6"/>
    <w:rsid w:val="00AB0C57"/>
    <w:rsid w:val="00AB1195"/>
    <w:rsid w:val="00AB4182"/>
    <w:rsid w:val="00AC06EF"/>
    <w:rsid w:val="00AC27DB"/>
    <w:rsid w:val="00AC6D6B"/>
    <w:rsid w:val="00AD7736"/>
    <w:rsid w:val="00AE10CE"/>
    <w:rsid w:val="00AE2CD8"/>
    <w:rsid w:val="00AE492B"/>
    <w:rsid w:val="00AE6E64"/>
    <w:rsid w:val="00AE70D4"/>
    <w:rsid w:val="00AE7868"/>
    <w:rsid w:val="00AF0407"/>
    <w:rsid w:val="00AF049B"/>
    <w:rsid w:val="00AF1184"/>
    <w:rsid w:val="00AF2F97"/>
    <w:rsid w:val="00AF4D8B"/>
    <w:rsid w:val="00AF7710"/>
    <w:rsid w:val="00B0263B"/>
    <w:rsid w:val="00B02F30"/>
    <w:rsid w:val="00B038E9"/>
    <w:rsid w:val="00B05E8C"/>
    <w:rsid w:val="00B067CA"/>
    <w:rsid w:val="00B06D99"/>
    <w:rsid w:val="00B07FE2"/>
    <w:rsid w:val="00B12B26"/>
    <w:rsid w:val="00B163F8"/>
    <w:rsid w:val="00B2472D"/>
    <w:rsid w:val="00B24CA0"/>
    <w:rsid w:val="00B2549F"/>
    <w:rsid w:val="00B4108D"/>
    <w:rsid w:val="00B4151E"/>
    <w:rsid w:val="00B41B60"/>
    <w:rsid w:val="00B500E7"/>
    <w:rsid w:val="00B51F82"/>
    <w:rsid w:val="00B52C0E"/>
    <w:rsid w:val="00B54542"/>
    <w:rsid w:val="00B57265"/>
    <w:rsid w:val="00B633AE"/>
    <w:rsid w:val="00B65B6B"/>
    <w:rsid w:val="00B665D2"/>
    <w:rsid w:val="00B6737C"/>
    <w:rsid w:val="00B70018"/>
    <w:rsid w:val="00B71BE1"/>
    <w:rsid w:val="00B71E77"/>
    <w:rsid w:val="00B7214D"/>
    <w:rsid w:val="00B74372"/>
    <w:rsid w:val="00B75525"/>
    <w:rsid w:val="00B76CEB"/>
    <w:rsid w:val="00B80283"/>
    <w:rsid w:val="00B8095F"/>
    <w:rsid w:val="00B80B0C"/>
    <w:rsid w:val="00B80B11"/>
    <w:rsid w:val="00B81BD9"/>
    <w:rsid w:val="00B831AE"/>
    <w:rsid w:val="00B8446C"/>
    <w:rsid w:val="00B87725"/>
    <w:rsid w:val="00B921E7"/>
    <w:rsid w:val="00BA259A"/>
    <w:rsid w:val="00BA259C"/>
    <w:rsid w:val="00BA29D3"/>
    <w:rsid w:val="00BA307F"/>
    <w:rsid w:val="00BA5280"/>
    <w:rsid w:val="00BB14F1"/>
    <w:rsid w:val="00BB572E"/>
    <w:rsid w:val="00BB74FD"/>
    <w:rsid w:val="00BC5982"/>
    <w:rsid w:val="00BC60BF"/>
    <w:rsid w:val="00BD226A"/>
    <w:rsid w:val="00BD28BF"/>
    <w:rsid w:val="00BD2D12"/>
    <w:rsid w:val="00BD6404"/>
    <w:rsid w:val="00BE33AE"/>
    <w:rsid w:val="00BE4862"/>
    <w:rsid w:val="00BE4ED9"/>
    <w:rsid w:val="00BF046F"/>
    <w:rsid w:val="00C01D50"/>
    <w:rsid w:val="00C032DD"/>
    <w:rsid w:val="00C03B24"/>
    <w:rsid w:val="00C056DC"/>
    <w:rsid w:val="00C07F21"/>
    <w:rsid w:val="00C12D32"/>
    <w:rsid w:val="00C1329B"/>
    <w:rsid w:val="00C1572F"/>
    <w:rsid w:val="00C16F72"/>
    <w:rsid w:val="00C17C2C"/>
    <w:rsid w:val="00C24C05"/>
    <w:rsid w:val="00C24D2F"/>
    <w:rsid w:val="00C25D3C"/>
    <w:rsid w:val="00C26222"/>
    <w:rsid w:val="00C31283"/>
    <w:rsid w:val="00C3374E"/>
    <w:rsid w:val="00C337CF"/>
    <w:rsid w:val="00C33C48"/>
    <w:rsid w:val="00C340E5"/>
    <w:rsid w:val="00C35AA7"/>
    <w:rsid w:val="00C36CAE"/>
    <w:rsid w:val="00C404C3"/>
    <w:rsid w:val="00C43BA1"/>
    <w:rsid w:val="00C43DAB"/>
    <w:rsid w:val="00C46A53"/>
    <w:rsid w:val="00C47F08"/>
    <w:rsid w:val="00C514A6"/>
    <w:rsid w:val="00C51E79"/>
    <w:rsid w:val="00C525CA"/>
    <w:rsid w:val="00C56647"/>
    <w:rsid w:val="00C5739F"/>
    <w:rsid w:val="00C57CF0"/>
    <w:rsid w:val="00C63557"/>
    <w:rsid w:val="00C649BD"/>
    <w:rsid w:val="00C65891"/>
    <w:rsid w:val="00C66AC9"/>
    <w:rsid w:val="00C70983"/>
    <w:rsid w:val="00C71682"/>
    <w:rsid w:val="00C724D3"/>
    <w:rsid w:val="00C72951"/>
    <w:rsid w:val="00C754F9"/>
    <w:rsid w:val="00C77DD9"/>
    <w:rsid w:val="00C81505"/>
    <w:rsid w:val="00C83BE6"/>
    <w:rsid w:val="00C85354"/>
    <w:rsid w:val="00C85913"/>
    <w:rsid w:val="00C86ABA"/>
    <w:rsid w:val="00C86ADE"/>
    <w:rsid w:val="00C90712"/>
    <w:rsid w:val="00C923B8"/>
    <w:rsid w:val="00C943F3"/>
    <w:rsid w:val="00CA08C6"/>
    <w:rsid w:val="00CA0A77"/>
    <w:rsid w:val="00CA11D0"/>
    <w:rsid w:val="00CA2729"/>
    <w:rsid w:val="00CA3057"/>
    <w:rsid w:val="00CA45F8"/>
    <w:rsid w:val="00CA62E9"/>
    <w:rsid w:val="00CA7BA2"/>
    <w:rsid w:val="00CB0305"/>
    <w:rsid w:val="00CB2491"/>
    <w:rsid w:val="00CB33C7"/>
    <w:rsid w:val="00CB6DA7"/>
    <w:rsid w:val="00CB7E4C"/>
    <w:rsid w:val="00CC25B4"/>
    <w:rsid w:val="00CC3C67"/>
    <w:rsid w:val="00CC5F88"/>
    <w:rsid w:val="00CC69C8"/>
    <w:rsid w:val="00CC77A2"/>
    <w:rsid w:val="00CD307E"/>
    <w:rsid w:val="00CD3C32"/>
    <w:rsid w:val="00CD4FB1"/>
    <w:rsid w:val="00CD52AC"/>
    <w:rsid w:val="00CD629F"/>
    <w:rsid w:val="00CD6A1B"/>
    <w:rsid w:val="00CD7567"/>
    <w:rsid w:val="00CE0A7F"/>
    <w:rsid w:val="00CE1718"/>
    <w:rsid w:val="00CE2DB1"/>
    <w:rsid w:val="00CE4E6E"/>
    <w:rsid w:val="00CE573A"/>
    <w:rsid w:val="00CE57B7"/>
    <w:rsid w:val="00CE6D4D"/>
    <w:rsid w:val="00CF116D"/>
    <w:rsid w:val="00CF18C1"/>
    <w:rsid w:val="00CF4156"/>
    <w:rsid w:val="00CF7230"/>
    <w:rsid w:val="00CF74F7"/>
    <w:rsid w:val="00D0036C"/>
    <w:rsid w:val="00D0355B"/>
    <w:rsid w:val="00D03D00"/>
    <w:rsid w:val="00D04459"/>
    <w:rsid w:val="00D05C30"/>
    <w:rsid w:val="00D06150"/>
    <w:rsid w:val="00D10052"/>
    <w:rsid w:val="00D11359"/>
    <w:rsid w:val="00D222D9"/>
    <w:rsid w:val="00D2288A"/>
    <w:rsid w:val="00D23C27"/>
    <w:rsid w:val="00D3188C"/>
    <w:rsid w:val="00D3333F"/>
    <w:rsid w:val="00D33822"/>
    <w:rsid w:val="00D35F9B"/>
    <w:rsid w:val="00D36B69"/>
    <w:rsid w:val="00D408DD"/>
    <w:rsid w:val="00D40C51"/>
    <w:rsid w:val="00D43FD8"/>
    <w:rsid w:val="00D45D72"/>
    <w:rsid w:val="00D4633E"/>
    <w:rsid w:val="00D50F00"/>
    <w:rsid w:val="00D5177A"/>
    <w:rsid w:val="00D520E4"/>
    <w:rsid w:val="00D53A38"/>
    <w:rsid w:val="00D573A8"/>
    <w:rsid w:val="00D575DD"/>
    <w:rsid w:val="00D57DFA"/>
    <w:rsid w:val="00D63409"/>
    <w:rsid w:val="00D636F6"/>
    <w:rsid w:val="00D63ECF"/>
    <w:rsid w:val="00D660ED"/>
    <w:rsid w:val="00D67FCF"/>
    <w:rsid w:val="00D709CE"/>
    <w:rsid w:val="00D71F73"/>
    <w:rsid w:val="00D7692F"/>
    <w:rsid w:val="00D80786"/>
    <w:rsid w:val="00D81CAB"/>
    <w:rsid w:val="00D826FF"/>
    <w:rsid w:val="00D844F7"/>
    <w:rsid w:val="00D8576F"/>
    <w:rsid w:val="00D8677F"/>
    <w:rsid w:val="00D869B5"/>
    <w:rsid w:val="00D91C8F"/>
    <w:rsid w:val="00D940E4"/>
    <w:rsid w:val="00D9655B"/>
    <w:rsid w:val="00D97F0C"/>
    <w:rsid w:val="00DA1925"/>
    <w:rsid w:val="00DA3A86"/>
    <w:rsid w:val="00DA405F"/>
    <w:rsid w:val="00DB0CEC"/>
    <w:rsid w:val="00DB14B7"/>
    <w:rsid w:val="00DB5ED6"/>
    <w:rsid w:val="00DB79B9"/>
    <w:rsid w:val="00DC2500"/>
    <w:rsid w:val="00DC4F72"/>
    <w:rsid w:val="00DC5562"/>
    <w:rsid w:val="00DC77DC"/>
    <w:rsid w:val="00DC7D05"/>
    <w:rsid w:val="00DD0453"/>
    <w:rsid w:val="00DD0C2C"/>
    <w:rsid w:val="00DD19DE"/>
    <w:rsid w:val="00DD28BC"/>
    <w:rsid w:val="00DD475D"/>
    <w:rsid w:val="00DD5E53"/>
    <w:rsid w:val="00DD5FB6"/>
    <w:rsid w:val="00DE31F0"/>
    <w:rsid w:val="00DE3D1C"/>
    <w:rsid w:val="00DF27EE"/>
    <w:rsid w:val="00DF5B24"/>
    <w:rsid w:val="00DF735F"/>
    <w:rsid w:val="00DF7DDF"/>
    <w:rsid w:val="00DF7EF7"/>
    <w:rsid w:val="00E0070B"/>
    <w:rsid w:val="00E01C41"/>
    <w:rsid w:val="00E0227D"/>
    <w:rsid w:val="00E0474D"/>
    <w:rsid w:val="00E04B84"/>
    <w:rsid w:val="00E06466"/>
    <w:rsid w:val="00E06835"/>
    <w:rsid w:val="00E06FDA"/>
    <w:rsid w:val="00E07EF9"/>
    <w:rsid w:val="00E11A11"/>
    <w:rsid w:val="00E160A5"/>
    <w:rsid w:val="00E1713D"/>
    <w:rsid w:val="00E17C7D"/>
    <w:rsid w:val="00E200B3"/>
    <w:rsid w:val="00E20A43"/>
    <w:rsid w:val="00E23551"/>
    <w:rsid w:val="00E23898"/>
    <w:rsid w:val="00E241E2"/>
    <w:rsid w:val="00E277E6"/>
    <w:rsid w:val="00E30D03"/>
    <w:rsid w:val="00E319F1"/>
    <w:rsid w:val="00E326D6"/>
    <w:rsid w:val="00E33CD2"/>
    <w:rsid w:val="00E36657"/>
    <w:rsid w:val="00E40E90"/>
    <w:rsid w:val="00E45C7E"/>
    <w:rsid w:val="00E45E65"/>
    <w:rsid w:val="00E465CA"/>
    <w:rsid w:val="00E531EB"/>
    <w:rsid w:val="00E54874"/>
    <w:rsid w:val="00E54B6F"/>
    <w:rsid w:val="00E55ACA"/>
    <w:rsid w:val="00E57B74"/>
    <w:rsid w:val="00E57D8C"/>
    <w:rsid w:val="00E60562"/>
    <w:rsid w:val="00E65B9D"/>
    <w:rsid w:val="00E65BC6"/>
    <w:rsid w:val="00E661FF"/>
    <w:rsid w:val="00E66CEA"/>
    <w:rsid w:val="00E71992"/>
    <w:rsid w:val="00E726EB"/>
    <w:rsid w:val="00E72CF1"/>
    <w:rsid w:val="00E80B52"/>
    <w:rsid w:val="00E81F27"/>
    <w:rsid w:val="00E824C3"/>
    <w:rsid w:val="00E834AB"/>
    <w:rsid w:val="00E840B3"/>
    <w:rsid w:val="00E84D10"/>
    <w:rsid w:val="00E8629F"/>
    <w:rsid w:val="00E91008"/>
    <w:rsid w:val="00E9374E"/>
    <w:rsid w:val="00E94F54"/>
    <w:rsid w:val="00E97AD5"/>
    <w:rsid w:val="00EA0CF1"/>
    <w:rsid w:val="00EA1111"/>
    <w:rsid w:val="00EA3B4F"/>
    <w:rsid w:val="00EA3C24"/>
    <w:rsid w:val="00EA652B"/>
    <w:rsid w:val="00EA73DF"/>
    <w:rsid w:val="00EB0FDC"/>
    <w:rsid w:val="00EB10CC"/>
    <w:rsid w:val="00EB1E3B"/>
    <w:rsid w:val="00EB5545"/>
    <w:rsid w:val="00EB61AE"/>
    <w:rsid w:val="00EB77DA"/>
    <w:rsid w:val="00EB7FA7"/>
    <w:rsid w:val="00EC2753"/>
    <w:rsid w:val="00EC322D"/>
    <w:rsid w:val="00EC6CB7"/>
    <w:rsid w:val="00ED2604"/>
    <w:rsid w:val="00ED383A"/>
    <w:rsid w:val="00ED5723"/>
    <w:rsid w:val="00EE1080"/>
    <w:rsid w:val="00EF1EC5"/>
    <w:rsid w:val="00EF39AE"/>
    <w:rsid w:val="00EF4C88"/>
    <w:rsid w:val="00EF55EB"/>
    <w:rsid w:val="00EF64CC"/>
    <w:rsid w:val="00F00DCC"/>
    <w:rsid w:val="00F0156F"/>
    <w:rsid w:val="00F05AC8"/>
    <w:rsid w:val="00F07167"/>
    <w:rsid w:val="00F072D8"/>
    <w:rsid w:val="00F07CE0"/>
    <w:rsid w:val="00F115F5"/>
    <w:rsid w:val="00F11AFC"/>
    <w:rsid w:val="00F13117"/>
    <w:rsid w:val="00F139C5"/>
    <w:rsid w:val="00F13D05"/>
    <w:rsid w:val="00F15B79"/>
    <w:rsid w:val="00F1679D"/>
    <w:rsid w:val="00F1682C"/>
    <w:rsid w:val="00F20135"/>
    <w:rsid w:val="00F20B91"/>
    <w:rsid w:val="00F21139"/>
    <w:rsid w:val="00F24B8B"/>
    <w:rsid w:val="00F2695C"/>
    <w:rsid w:val="00F30D2E"/>
    <w:rsid w:val="00F32BAC"/>
    <w:rsid w:val="00F33A74"/>
    <w:rsid w:val="00F35516"/>
    <w:rsid w:val="00F35790"/>
    <w:rsid w:val="00F4136D"/>
    <w:rsid w:val="00F4212E"/>
    <w:rsid w:val="00F42C20"/>
    <w:rsid w:val="00F43E34"/>
    <w:rsid w:val="00F45CEB"/>
    <w:rsid w:val="00F53053"/>
    <w:rsid w:val="00F53099"/>
    <w:rsid w:val="00F53FE2"/>
    <w:rsid w:val="00F54C47"/>
    <w:rsid w:val="00F54D8E"/>
    <w:rsid w:val="00F575FF"/>
    <w:rsid w:val="00F6049B"/>
    <w:rsid w:val="00F618EF"/>
    <w:rsid w:val="00F65582"/>
    <w:rsid w:val="00F66E75"/>
    <w:rsid w:val="00F7024C"/>
    <w:rsid w:val="00F77EB0"/>
    <w:rsid w:val="00F81894"/>
    <w:rsid w:val="00F86C2C"/>
    <w:rsid w:val="00F87CDD"/>
    <w:rsid w:val="00F933F0"/>
    <w:rsid w:val="00F937A3"/>
    <w:rsid w:val="00F94715"/>
    <w:rsid w:val="00F9513B"/>
    <w:rsid w:val="00F96A3D"/>
    <w:rsid w:val="00F9727D"/>
    <w:rsid w:val="00FA4718"/>
    <w:rsid w:val="00FA5848"/>
    <w:rsid w:val="00FA6899"/>
    <w:rsid w:val="00FA6F2F"/>
    <w:rsid w:val="00FA7F3D"/>
    <w:rsid w:val="00FB38D8"/>
    <w:rsid w:val="00FC051F"/>
    <w:rsid w:val="00FC06FF"/>
    <w:rsid w:val="00FC45F4"/>
    <w:rsid w:val="00FC69B4"/>
    <w:rsid w:val="00FC7503"/>
    <w:rsid w:val="00FD0694"/>
    <w:rsid w:val="00FD2184"/>
    <w:rsid w:val="00FD25BE"/>
    <w:rsid w:val="00FD2E70"/>
    <w:rsid w:val="00FD4B70"/>
    <w:rsid w:val="00FD7AA7"/>
    <w:rsid w:val="00FE63BB"/>
    <w:rsid w:val="00FF094E"/>
    <w:rsid w:val="00FF1FCB"/>
    <w:rsid w:val="00FF4509"/>
    <w:rsid w:val="00FF52D4"/>
    <w:rsid w:val="00FF6AA4"/>
    <w:rsid w:val="00FF6AF9"/>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3A7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uiPriority w:val="9"/>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2429AA"/>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2429AA"/>
    <w:rPr>
      <w:rFonts w:eastAsia="Calibri"/>
      <w:lang w:val="en-GB" w:eastAsia="en-US"/>
    </w:rPr>
  </w:style>
  <w:style w:type="paragraph" w:customStyle="1" w:styleId="RAN4proposal">
    <w:name w:val="RAN4 proposal"/>
    <w:basedOn w:val="ae"/>
    <w:next w:val="a"/>
    <w:link w:val="RAN4proposalChar"/>
    <w:qFormat/>
    <w:rsid w:val="002429AA"/>
    <w:pPr>
      <w:numPr>
        <w:numId w:val="4"/>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2429AA"/>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rsid w:val="002429AA"/>
    <w:pPr>
      <w:ind w:left="0"/>
    </w:pPr>
  </w:style>
  <w:style w:type="character" w:customStyle="1" w:styleId="RAN4observationChar0">
    <w:name w:val="RAN4 observation Char"/>
    <w:basedOn w:val="RAN4ObservationChar"/>
    <w:link w:val="RAN4observation0"/>
    <w:rsid w:val="002429AA"/>
    <w:rPr>
      <w:rFonts w:eastAsia="Calibri"/>
      <w:lang w:val="en-GB" w:eastAsia="en-US"/>
    </w:rPr>
  </w:style>
  <w:style w:type="paragraph" w:customStyle="1" w:styleId="Bulletlist">
    <w:name w:val="Bullet list"/>
    <w:aliases w:val="목록 단락,목록단락,列"/>
    <w:basedOn w:val="a"/>
    <w:next w:val="aff8"/>
    <w:uiPriority w:val="34"/>
    <w:qFormat/>
    <w:rsid w:val="00E57D8C"/>
    <w:pPr>
      <w:overflowPunct w:val="0"/>
      <w:autoSpaceDE w:val="0"/>
      <w:autoSpaceDN w:val="0"/>
      <w:adjustRightInd w:val="0"/>
      <w:ind w:left="720"/>
      <w:contextualSpacing/>
      <w:textAlignment w:val="baseline"/>
    </w:pPr>
    <w:rPr>
      <w:rFonts w:eastAsia="等线"/>
      <w:lang w:eastAsia="en-GB"/>
    </w:rPr>
  </w:style>
  <w:style w:type="table" w:customStyle="1" w:styleId="12">
    <w:name w:val="网格型1"/>
    <w:basedOn w:val="a1"/>
    <w:next w:val="aff7"/>
    <w:uiPriority w:val="39"/>
    <w:qFormat/>
    <w:rsid w:val="00714332"/>
    <w:rPr>
      <w:rFonts w:asciiTheme="minorHAnsi" w:eastAsiaTheme="minorEastAsia" w:hAnsiTheme="minorHAnsi" w:cstheme="minorBidi"/>
      <w:kern w:val="2"/>
      <w:sz w:val="21"/>
      <w:szCs w:val="22"/>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sid w:val="00446F85"/>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0"/>
    <w:uiPriority w:val="22"/>
    <w:qFormat/>
    <w:rsid w:val="00822C77"/>
    <w:rPr>
      <w:b/>
      <w:bCs/>
    </w:rPr>
  </w:style>
  <w:style w:type="character" w:styleId="affb">
    <w:name w:val="Placeholder Text"/>
    <w:basedOn w:val="a0"/>
    <w:uiPriority w:val="99"/>
    <w:semiHidden/>
    <w:rsid w:val="00822C77"/>
    <w:rPr>
      <w:color w:val="808080"/>
    </w:rPr>
  </w:style>
  <w:style w:type="paragraph" w:customStyle="1" w:styleId="Reference">
    <w:name w:val="Reference"/>
    <w:basedOn w:val="a"/>
    <w:qFormat/>
    <w:rsid w:val="00822C77"/>
    <w:pPr>
      <w:keepLines/>
      <w:numPr>
        <w:ilvl w:val="1"/>
        <w:numId w:val="8"/>
      </w:numPr>
      <w:tabs>
        <w:tab w:val="left" w:pos="-1985"/>
      </w:tabs>
    </w:pPr>
    <w:rPr>
      <w:rFonts w:eastAsia="MS Mincho"/>
    </w:rPr>
  </w:style>
  <w:style w:type="table" w:customStyle="1" w:styleId="TableGrid4">
    <w:name w:val="TableGrid4"/>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2C77"/>
    <w:rPr>
      <w:rFonts w:ascii="Calibri" w:hAnsi="Calibri"/>
      <w:kern w:val="2"/>
      <w:sz w:val="21"/>
      <w:szCs w:val="22"/>
    </w:rPr>
  </w:style>
  <w:style w:type="table" w:customStyle="1" w:styleId="TableGrid3">
    <w:name w:val="TableGrid3"/>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3163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6667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0111759">
      <w:bodyDiv w:val="1"/>
      <w:marLeft w:val="0"/>
      <w:marRight w:val="0"/>
      <w:marTop w:val="0"/>
      <w:marBottom w:val="0"/>
      <w:divBdr>
        <w:top w:val="none" w:sz="0" w:space="0" w:color="auto"/>
        <w:left w:val="none" w:sz="0" w:space="0" w:color="auto"/>
        <w:bottom w:val="none" w:sz="0" w:space="0" w:color="auto"/>
        <w:right w:val="none" w:sz="0" w:space="0" w:color="auto"/>
      </w:divBdr>
    </w:div>
    <w:div w:id="135576744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484094">
      <w:bodyDiv w:val="1"/>
      <w:marLeft w:val="0"/>
      <w:marRight w:val="0"/>
      <w:marTop w:val="0"/>
      <w:marBottom w:val="0"/>
      <w:divBdr>
        <w:top w:val="none" w:sz="0" w:space="0" w:color="auto"/>
        <w:left w:val="none" w:sz="0" w:space="0" w:color="auto"/>
        <w:bottom w:val="none" w:sz="0" w:space="0" w:color="auto"/>
        <w:right w:val="none" w:sz="0" w:space="0" w:color="auto"/>
      </w:divBdr>
    </w:div>
    <w:div w:id="16887492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DC9B3-C539-49F5-9EE5-F67FD7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2223</Words>
  <Characters>12675</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LP-WUS</vt:lpstr>
      <vt:lpstr/>
      <vt:lpstr>3GPP TR ab.cde</vt:lpstr>
    </vt:vector>
  </TitlesOfParts>
  <Company/>
  <LinksUpToDate>false</LinksUpToDate>
  <CharactersWithSpaces>14869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dc:title>
  <dc:creator>양윤오/책임연구원/미래기술센터 C&amp;M표준(연)5G무선통신표준Task(yoonoh.yang@lge.com)</dc:creator>
  <cp:keywords>Ruixin</cp:keywords>
  <cp:lastModifiedBy>Ruixin Wang (vivo)</cp:lastModifiedBy>
  <cp:revision>10</cp:revision>
  <cp:lastPrinted>2019-04-25T01:09:00Z</cp:lastPrinted>
  <dcterms:created xsi:type="dcterms:W3CDTF">2023-10-11T03:36:00Z</dcterms:created>
  <dcterms:modified xsi:type="dcterms:W3CDTF">2023-10-11T03:48:00Z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(3)7i0Isgy7WEUzZnGEBFUN1DRttR79RuG5CGv32HkuHn9Wa6q4XSqNBdvwE3jCwfK4eSxPj8EC
M6SVmomJHym4klTj8N9y2cImuIN/nvO94W4F9lOZahOoN0EvafeK0cz6VJgiKb+eJCyulCzf
GbMOOPRPikZgZdWfROfISG7/mXRE1EKMZgD0im1HoyMUEtORgHgJdhGtdG+0CwM5RtM1lxLV
iRRYgIqgQuzTI4eRU5</vt:lpwstr>
  </property>
  <property fmtid="{D5CDD505-2E9C-101B-9397-08002B2CF9AE}" pid="14" name="_2015_ms_pID_7253431">
    <vt:lpwstr>XJo2uOrMu3hG39fYykPU0Kx+ikhMuqJ5yTzblptm0gz0PL1I/SUvda
MG8UxcZRxKFKUS1O0qMSxPWFWdasopik6HSKUsvai1n7gvGqfIIUGA2Y+3km722wUaSEOzr8
LlDwUAkkHLbGkWmqEKeXOCvuaoTLl22uZubJV0/2mrr+XlWfGds3aD14so9AZZLZFq0yvIHF
AE4S3+2hYFT47qsfMmZB1YeFbuX8YGuJ5bBJ</vt:lpwstr>
  </property>
  <property fmtid="{D5CDD505-2E9C-101B-9397-08002B2CF9AE}" pid="15" name="_2015_ms_pID_7253432">
    <vt:lpwstr>9w==</vt:lpwstr>
  </property>
</Properties>
</file>